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9DF68" w14:textId="62CA7155" w:rsidR="001236DD" w:rsidRDefault="00082603" w:rsidP="00894BA9">
      <w:pPr>
        <w:jc w:val="both"/>
        <w:rPr>
          <w:rFonts w:ascii="Arial" w:hAnsi="Arial" w:cs="Arial"/>
          <w:b/>
          <w:bCs/>
        </w:rPr>
      </w:pPr>
      <w:r>
        <w:rPr>
          <w:rFonts w:ascii="Arial" w:hAnsi="Arial" w:cs="Arial"/>
          <w:b/>
          <w:bCs/>
        </w:rPr>
        <w:t>Rainow</w:t>
      </w:r>
      <w:r w:rsidR="00D3433F" w:rsidRPr="002C0433">
        <w:rPr>
          <w:rFonts w:ascii="Arial" w:hAnsi="Arial" w:cs="Arial"/>
          <w:b/>
          <w:bCs/>
        </w:rPr>
        <w:t xml:space="preserve"> Parish Council</w:t>
      </w:r>
      <w:r w:rsidR="001236DD">
        <w:rPr>
          <w:rFonts w:ascii="Arial" w:hAnsi="Arial" w:cs="Arial"/>
          <w:b/>
          <w:bCs/>
        </w:rPr>
        <w:t xml:space="preserve"> </w:t>
      </w:r>
    </w:p>
    <w:p w14:paraId="38352114" w14:textId="77777777" w:rsidR="001236DD" w:rsidRDefault="001236DD" w:rsidP="00894BA9">
      <w:pPr>
        <w:jc w:val="both"/>
        <w:rPr>
          <w:rFonts w:ascii="Arial" w:hAnsi="Arial" w:cs="Arial"/>
          <w:b/>
          <w:bCs/>
        </w:rPr>
      </w:pPr>
    </w:p>
    <w:p w14:paraId="5C3D5B3D" w14:textId="3E797050" w:rsidR="0042697C" w:rsidRDefault="00D3433F" w:rsidP="00894BA9">
      <w:pPr>
        <w:jc w:val="both"/>
        <w:rPr>
          <w:rFonts w:ascii="Arial" w:hAnsi="Arial" w:cs="Arial"/>
          <w:b/>
          <w:bCs/>
        </w:rPr>
      </w:pPr>
      <w:r w:rsidRPr="002C0433">
        <w:rPr>
          <w:rFonts w:ascii="Arial" w:hAnsi="Arial" w:cs="Arial"/>
          <w:b/>
          <w:bCs/>
        </w:rPr>
        <w:t xml:space="preserve">Cheshire East Local Plan </w:t>
      </w:r>
      <w:r w:rsidR="00BC2A69" w:rsidRPr="002C0433">
        <w:rPr>
          <w:rFonts w:ascii="Arial" w:hAnsi="Arial" w:cs="Arial"/>
          <w:b/>
          <w:bCs/>
        </w:rPr>
        <w:t xml:space="preserve">Scoping </w:t>
      </w:r>
      <w:r w:rsidRPr="002C0433">
        <w:rPr>
          <w:rFonts w:ascii="Arial" w:hAnsi="Arial" w:cs="Arial"/>
          <w:b/>
          <w:bCs/>
        </w:rPr>
        <w:t>Consultation 2026</w:t>
      </w:r>
    </w:p>
    <w:p w14:paraId="35C44B52" w14:textId="77777777" w:rsidR="00E4142C" w:rsidRDefault="00E4142C" w:rsidP="00894BA9">
      <w:pPr>
        <w:jc w:val="both"/>
        <w:rPr>
          <w:rFonts w:ascii="Arial" w:hAnsi="Arial" w:cs="Arial"/>
          <w:b/>
          <w:bCs/>
        </w:rPr>
      </w:pPr>
    </w:p>
    <w:p w14:paraId="18B984F9" w14:textId="59473791" w:rsidR="007C0519" w:rsidRDefault="00C23754" w:rsidP="00894BA9">
      <w:pPr>
        <w:jc w:val="both"/>
        <w:rPr>
          <w:rFonts w:ascii="Arial" w:hAnsi="Arial" w:cs="Arial"/>
          <w:sz w:val="20"/>
          <w:szCs w:val="20"/>
        </w:rPr>
      </w:pPr>
      <w:r w:rsidRPr="00C23754">
        <w:rPr>
          <w:rFonts w:ascii="Arial" w:hAnsi="Arial" w:cs="Arial"/>
          <w:sz w:val="20"/>
          <w:szCs w:val="20"/>
        </w:rPr>
        <w:t xml:space="preserve">Please find below </w:t>
      </w:r>
      <w:r w:rsidR="00082603">
        <w:rPr>
          <w:rFonts w:ascii="Arial" w:hAnsi="Arial" w:cs="Arial"/>
          <w:sz w:val="20"/>
          <w:szCs w:val="20"/>
        </w:rPr>
        <w:t>Rainow</w:t>
      </w:r>
      <w:r w:rsidRPr="00C23754">
        <w:rPr>
          <w:rFonts w:ascii="Arial" w:hAnsi="Arial" w:cs="Arial"/>
          <w:sz w:val="20"/>
          <w:szCs w:val="20"/>
        </w:rPr>
        <w:t xml:space="preserve"> Parish Council’s priorities in relation to the Cheshire East Local Plan Scoping Consultation.</w:t>
      </w:r>
    </w:p>
    <w:p w14:paraId="557F30DD" w14:textId="77777777" w:rsidR="00C23754" w:rsidRDefault="00C23754" w:rsidP="00894BA9">
      <w:pPr>
        <w:jc w:val="both"/>
        <w:rPr>
          <w:rFonts w:ascii="Arial" w:hAnsi="Arial" w:cs="Arial"/>
          <w:sz w:val="20"/>
          <w:szCs w:val="20"/>
        </w:rPr>
      </w:pPr>
    </w:p>
    <w:p w14:paraId="7E1A556F" w14:textId="3234390C" w:rsidR="006E0206" w:rsidRPr="00CA716E" w:rsidRDefault="006E0206" w:rsidP="00CA716E">
      <w:pPr>
        <w:pStyle w:val="ListParagraph"/>
        <w:numPr>
          <w:ilvl w:val="0"/>
          <w:numId w:val="3"/>
        </w:numPr>
        <w:spacing w:line="276" w:lineRule="auto"/>
        <w:jc w:val="both"/>
        <w:rPr>
          <w:rFonts w:ascii="Arial" w:hAnsi="Arial" w:cs="Arial"/>
          <w:b/>
          <w:color w:val="000000" w:themeColor="text1"/>
          <w:sz w:val="20"/>
          <w:szCs w:val="20"/>
        </w:rPr>
      </w:pPr>
      <w:r w:rsidRPr="00CA716E">
        <w:rPr>
          <w:rFonts w:ascii="Arial" w:hAnsi="Arial" w:cs="Arial"/>
          <w:b/>
          <w:color w:val="000000" w:themeColor="text1"/>
          <w:sz w:val="20"/>
          <w:szCs w:val="20"/>
        </w:rPr>
        <w:t>Settlement hierarchy/Strategic Green Gap – Other Settlements and Rural Areas</w:t>
      </w:r>
    </w:p>
    <w:p w14:paraId="534C8121" w14:textId="4D8EAC9F" w:rsidR="006E0206" w:rsidRPr="00D73676" w:rsidRDefault="006E0206" w:rsidP="00D73676">
      <w:pPr>
        <w:spacing w:line="276" w:lineRule="auto"/>
        <w:ind w:left="360"/>
        <w:jc w:val="both"/>
        <w:rPr>
          <w:rFonts w:ascii="Arial" w:hAnsi="Arial" w:cs="Arial"/>
          <w:color w:val="000000" w:themeColor="text1"/>
          <w:sz w:val="20"/>
          <w:szCs w:val="20"/>
        </w:rPr>
      </w:pPr>
      <w:r w:rsidRPr="00D73676">
        <w:rPr>
          <w:rFonts w:ascii="Arial" w:hAnsi="Arial" w:cs="Arial"/>
          <w:color w:val="000000" w:themeColor="text1"/>
          <w:sz w:val="20"/>
          <w:szCs w:val="20"/>
        </w:rPr>
        <w:t>Residents ma</w:t>
      </w:r>
      <w:r w:rsidR="00280BBA">
        <w:rPr>
          <w:rFonts w:ascii="Arial" w:hAnsi="Arial" w:cs="Arial"/>
          <w:color w:val="000000" w:themeColor="text1"/>
          <w:sz w:val="20"/>
          <w:szCs w:val="20"/>
        </w:rPr>
        <w:t>k</w:t>
      </w:r>
      <w:r w:rsidRPr="00D73676">
        <w:rPr>
          <w:rFonts w:ascii="Arial" w:hAnsi="Arial" w:cs="Arial"/>
          <w:color w:val="000000" w:themeColor="text1"/>
          <w:sz w:val="20"/>
          <w:szCs w:val="20"/>
        </w:rPr>
        <w:t>e it clear that they wish to preserve the</w:t>
      </w:r>
      <w:r w:rsidR="00280BBA">
        <w:rPr>
          <w:rFonts w:ascii="Arial" w:hAnsi="Arial" w:cs="Arial"/>
          <w:color w:val="000000" w:themeColor="text1"/>
          <w:sz w:val="20"/>
          <w:szCs w:val="20"/>
        </w:rPr>
        <w:t>ir</w:t>
      </w:r>
      <w:r w:rsidRPr="00D73676">
        <w:rPr>
          <w:rFonts w:ascii="Arial" w:hAnsi="Arial" w:cs="Arial"/>
          <w:color w:val="000000" w:themeColor="text1"/>
          <w:sz w:val="20"/>
          <w:szCs w:val="20"/>
        </w:rPr>
        <w:t xml:space="preserve"> distinct identi</w:t>
      </w:r>
      <w:r w:rsidR="00280BBA">
        <w:rPr>
          <w:rFonts w:ascii="Arial" w:hAnsi="Arial" w:cs="Arial"/>
          <w:color w:val="000000" w:themeColor="text1"/>
          <w:sz w:val="20"/>
          <w:szCs w:val="20"/>
        </w:rPr>
        <w:t>ty</w:t>
      </w:r>
      <w:r w:rsidRPr="00D73676">
        <w:rPr>
          <w:rFonts w:ascii="Arial" w:hAnsi="Arial" w:cs="Arial"/>
          <w:color w:val="000000" w:themeColor="text1"/>
          <w:sz w:val="20"/>
          <w:szCs w:val="20"/>
        </w:rPr>
        <w:t xml:space="preserve"> and histories </w:t>
      </w:r>
      <w:r w:rsidR="00280BBA">
        <w:rPr>
          <w:rFonts w:ascii="Arial" w:hAnsi="Arial" w:cs="Arial"/>
          <w:color w:val="000000" w:themeColor="text1"/>
          <w:sz w:val="20"/>
          <w:szCs w:val="20"/>
        </w:rPr>
        <w:t xml:space="preserve">and would </w:t>
      </w:r>
      <w:r w:rsidRPr="00D73676">
        <w:rPr>
          <w:rFonts w:ascii="Arial" w:hAnsi="Arial" w:cs="Arial"/>
          <w:color w:val="000000" w:themeColor="text1"/>
          <w:sz w:val="20"/>
          <w:szCs w:val="20"/>
        </w:rPr>
        <w:t>therefore wish to avoid development that would merge the Parish into a single continuous mass</w:t>
      </w:r>
      <w:r w:rsidR="00280BBA">
        <w:rPr>
          <w:rFonts w:ascii="Arial" w:hAnsi="Arial" w:cs="Arial"/>
          <w:color w:val="000000" w:themeColor="text1"/>
          <w:sz w:val="20"/>
          <w:szCs w:val="20"/>
        </w:rPr>
        <w:t xml:space="preserve"> with </w:t>
      </w:r>
      <w:r w:rsidR="00AD0E40">
        <w:rPr>
          <w:rFonts w:ascii="Arial" w:hAnsi="Arial" w:cs="Arial"/>
          <w:color w:val="000000" w:themeColor="text1"/>
          <w:sz w:val="20"/>
          <w:szCs w:val="20"/>
        </w:rPr>
        <w:t>our adjoining neighbours</w:t>
      </w:r>
      <w:r w:rsidR="00821176">
        <w:rPr>
          <w:rFonts w:ascii="Arial" w:hAnsi="Arial" w:cs="Arial"/>
          <w:color w:val="000000" w:themeColor="text1"/>
          <w:sz w:val="20"/>
          <w:szCs w:val="20"/>
        </w:rPr>
        <w:t xml:space="preserve">.  </w:t>
      </w:r>
    </w:p>
    <w:p w14:paraId="35179255" w14:textId="77777777" w:rsidR="006E0206" w:rsidRDefault="006E0206" w:rsidP="00894BA9">
      <w:pPr>
        <w:jc w:val="both"/>
        <w:rPr>
          <w:rFonts w:ascii="Arial" w:hAnsi="Arial" w:cs="Arial"/>
          <w:sz w:val="20"/>
          <w:szCs w:val="20"/>
        </w:rPr>
      </w:pPr>
    </w:p>
    <w:p w14:paraId="53CC74D3" w14:textId="2DA73520" w:rsidR="007C0519" w:rsidRPr="00CA716E" w:rsidRDefault="003674D4" w:rsidP="00CA716E">
      <w:pPr>
        <w:pStyle w:val="ListParagraph"/>
        <w:numPr>
          <w:ilvl w:val="0"/>
          <w:numId w:val="3"/>
        </w:numPr>
        <w:jc w:val="both"/>
        <w:rPr>
          <w:rFonts w:ascii="Arial" w:hAnsi="Arial" w:cs="Arial"/>
          <w:b/>
          <w:bCs/>
          <w:sz w:val="20"/>
          <w:szCs w:val="20"/>
        </w:rPr>
      </w:pPr>
      <w:r w:rsidRPr="00CA716E">
        <w:rPr>
          <w:rFonts w:ascii="Arial" w:hAnsi="Arial" w:cs="Arial"/>
          <w:b/>
          <w:bCs/>
          <w:sz w:val="20"/>
          <w:szCs w:val="20"/>
        </w:rPr>
        <w:t>Brow</w:t>
      </w:r>
      <w:r w:rsidR="00BA3A03" w:rsidRPr="00CA716E">
        <w:rPr>
          <w:rFonts w:ascii="Arial" w:hAnsi="Arial" w:cs="Arial"/>
          <w:b/>
          <w:bCs/>
          <w:sz w:val="20"/>
          <w:szCs w:val="20"/>
        </w:rPr>
        <w:t>n</w:t>
      </w:r>
      <w:r w:rsidRPr="00CA716E">
        <w:rPr>
          <w:rFonts w:ascii="Arial" w:hAnsi="Arial" w:cs="Arial"/>
          <w:b/>
          <w:bCs/>
          <w:sz w:val="20"/>
          <w:szCs w:val="20"/>
        </w:rPr>
        <w:t>field Development</w:t>
      </w:r>
    </w:p>
    <w:p w14:paraId="5F37A458" w14:textId="533CBB2A" w:rsidR="007C0519" w:rsidRDefault="00821176" w:rsidP="00D73676">
      <w:pPr>
        <w:ind w:left="360"/>
        <w:jc w:val="both"/>
        <w:rPr>
          <w:rFonts w:ascii="Arial" w:hAnsi="Arial" w:cs="Arial"/>
          <w:bCs/>
          <w:sz w:val="20"/>
          <w:szCs w:val="20"/>
        </w:rPr>
      </w:pPr>
      <w:r>
        <w:rPr>
          <w:rFonts w:ascii="Arial" w:hAnsi="Arial" w:cs="Arial"/>
          <w:bCs/>
          <w:sz w:val="20"/>
          <w:szCs w:val="20"/>
        </w:rPr>
        <w:t xml:space="preserve">Rainow </w:t>
      </w:r>
      <w:r w:rsidR="008068E0" w:rsidRPr="00876153">
        <w:rPr>
          <w:rFonts w:ascii="Arial" w:hAnsi="Arial" w:cs="Arial"/>
          <w:bCs/>
          <w:sz w:val="20"/>
          <w:szCs w:val="20"/>
        </w:rPr>
        <w:t>Parish Council understands that the Brownfield Register is reviewed annually to assess suitability, availability, and deliverability. We therefore welcome the development of brownfield sites in Macclesfield and encourage the provision of funding to support such development.</w:t>
      </w:r>
    </w:p>
    <w:p w14:paraId="0B7D959D" w14:textId="77777777" w:rsidR="00275923" w:rsidRDefault="00275923" w:rsidP="00894BA9">
      <w:pPr>
        <w:jc w:val="both"/>
        <w:rPr>
          <w:rFonts w:ascii="Arial" w:hAnsi="Arial" w:cs="Arial"/>
          <w:bCs/>
          <w:sz w:val="20"/>
          <w:szCs w:val="20"/>
        </w:rPr>
      </w:pPr>
    </w:p>
    <w:p w14:paraId="0F903D46" w14:textId="7283B5C4" w:rsidR="00275923" w:rsidRPr="00CA716E" w:rsidRDefault="00275923" w:rsidP="00CA716E">
      <w:pPr>
        <w:pStyle w:val="ListParagraph"/>
        <w:numPr>
          <w:ilvl w:val="0"/>
          <w:numId w:val="3"/>
        </w:numPr>
        <w:jc w:val="both"/>
        <w:rPr>
          <w:rFonts w:ascii="Arial" w:hAnsi="Arial" w:cs="Arial"/>
          <w:b/>
          <w:bCs/>
          <w:sz w:val="20"/>
          <w:szCs w:val="20"/>
        </w:rPr>
      </w:pPr>
      <w:r w:rsidRPr="00CA716E">
        <w:rPr>
          <w:rFonts w:ascii="Arial" w:hAnsi="Arial" w:cs="Arial"/>
          <w:b/>
          <w:bCs/>
          <w:sz w:val="20"/>
          <w:szCs w:val="20"/>
        </w:rPr>
        <w:t xml:space="preserve">Green Belt – </w:t>
      </w:r>
      <w:r w:rsidRPr="00CA716E">
        <w:rPr>
          <w:rFonts w:ascii="Arial" w:hAnsi="Arial" w:cs="Arial"/>
          <w:sz w:val="20"/>
          <w:szCs w:val="20"/>
        </w:rPr>
        <w:t>we would like to see that the</w:t>
      </w:r>
      <w:r w:rsidRPr="00CA716E">
        <w:rPr>
          <w:rFonts w:ascii="Arial" w:hAnsi="Arial" w:cs="Arial"/>
          <w:b/>
          <w:bCs/>
          <w:sz w:val="20"/>
          <w:szCs w:val="20"/>
        </w:rPr>
        <w:t xml:space="preserve"> </w:t>
      </w:r>
      <w:r w:rsidRPr="00CA716E">
        <w:rPr>
          <w:rFonts w:ascii="Arial" w:hAnsi="Arial" w:cs="Arial"/>
          <w:sz w:val="20"/>
          <w:szCs w:val="20"/>
        </w:rPr>
        <w:t>current greenbelt boundaries are maintained.</w:t>
      </w:r>
    </w:p>
    <w:p w14:paraId="65A8AF39" w14:textId="77777777" w:rsidR="008068E0" w:rsidRPr="00876153" w:rsidRDefault="008068E0" w:rsidP="00894BA9">
      <w:pPr>
        <w:jc w:val="both"/>
        <w:rPr>
          <w:rFonts w:ascii="Arial" w:hAnsi="Arial" w:cs="Arial"/>
          <w:sz w:val="20"/>
          <w:szCs w:val="20"/>
        </w:rPr>
      </w:pPr>
    </w:p>
    <w:p w14:paraId="7D640DAB" w14:textId="58DBC531" w:rsidR="00610446" w:rsidRPr="00CA716E" w:rsidRDefault="00610446" w:rsidP="00CA716E">
      <w:pPr>
        <w:pStyle w:val="ListParagraph"/>
        <w:numPr>
          <w:ilvl w:val="0"/>
          <w:numId w:val="3"/>
        </w:numPr>
        <w:jc w:val="both"/>
        <w:rPr>
          <w:rFonts w:ascii="Arial" w:hAnsi="Arial" w:cs="Arial"/>
          <w:b/>
          <w:bCs/>
          <w:sz w:val="20"/>
          <w:szCs w:val="20"/>
        </w:rPr>
      </w:pPr>
      <w:r w:rsidRPr="00CA716E">
        <w:rPr>
          <w:rFonts w:ascii="Arial" w:hAnsi="Arial" w:cs="Arial"/>
          <w:b/>
          <w:bCs/>
          <w:sz w:val="20"/>
          <w:szCs w:val="20"/>
        </w:rPr>
        <w:t xml:space="preserve">Heritage, </w:t>
      </w:r>
      <w:r w:rsidR="006570A9" w:rsidRPr="00CA716E">
        <w:rPr>
          <w:rFonts w:ascii="Arial" w:hAnsi="Arial" w:cs="Arial"/>
          <w:b/>
          <w:bCs/>
          <w:sz w:val="20"/>
          <w:szCs w:val="20"/>
        </w:rPr>
        <w:t>C</w:t>
      </w:r>
      <w:r w:rsidRPr="00CA716E">
        <w:rPr>
          <w:rFonts w:ascii="Arial" w:hAnsi="Arial" w:cs="Arial"/>
          <w:b/>
          <w:bCs/>
          <w:sz w:val="20"/>
          <w:szCs w:val="20"/>
        </w:rPr>
        <w:t xml:space="preserve">ulture and </w:t>
      </w:r>
      <w:r w:rsidR="006570A9" w:rsidRPr="00CA716E">
        <w:rPr>
          <w:rFonts w:ascii="Arial" w:hAnsi="Arial" w:cs="Arial"/>
          <w:b/>
          <w:bCs/>
          <w:sz w:val="20"/>
          <w:szCs w:val="20"/>
        </w:rPr>
        <w:t>N</w:t>
      </w:r>
      <w:r w:rsidRPr="00CA716E">
        <w:rPr>
          <w:rFonts w:ascii="Arial" w:hAnsi="Arial" w:cs="Arial"/>
          <w:b/>
          <w:bCs/>
          <w:sz w:val="20"/>
          <w:szCs w:val="20"/>
        </w:rPr>
        <w:t xml:space="preserve">atural </w:t>
      </w:r>
      <w:r w:rsidR="006570A9" w:rsidRPr="00CA716E">
        <w:rPr>
          <w:rFonts w:ascii="Arial" w:hAnsi="Arial" w:cs="Arial"/>
          <w:b/>
          <w:bCs/>
          <w:sz w:val="20"/>
          <w:szCs w:val="20"/>
        </w:rPr>
        <w:t>E</w:t>
      </w:r>
      <w:r w:rsidRPr="00CA716E">
        <w:rPr>
          <w:rFonts w:ascii="Arial" w:hAnsi="Arial" w:cs="Arial"/>
          <w:b/>
          <w:bCs/>
          <w:sz w:val="20"/>
          <w:szCs w:val="20"/>
        </w:rPr>
        <w:t>nvironment</w:t>
      </w:r>
    </w:p>
    <w:p w14:paraId="12346ECC" w14:textId="76D55045" w:rsidR="00D218D1" w:rsidRDefault="00957E77" w:rsidP="00D73676">
      <w:pPr>
        <w:ind w:left="360"/>
        <w:jc w:val="both"/>
        <w:rPr>
          <w:rFonts w:ascii="Arial" w:hAnsi="Arial" w:cs="Arial"/>
          <w:sz w:val="20"/>
          <w:szCs w:val="20"/>
        </w:rPr>
      </w:pPr>
      <w:r w:rsidRPr="00876153">
        <w:rPr>
          <w:rFonts w:ascii="Arial" w:hAnsi="Arial" w:cs="Arial"/>
          <w:b/>
          <w:sz w:val="20"/>
          <w:szCs w:val="20"/>
        </w:rPr>
        <w:t>Jodrell Bank World Heritage Site</w:t>
      </w:r>
      <w:r w:rsidR="00661437" w:rsidRPr="00876153">
        <w:rPr>
          <w:rFonts w:ascii="Arial" w:hAnsi="Arial" w:cs="Arial"/>
          <w:b/>
          <w:sz w:val="20"/>
          <w:szCs w:val="20"/>
        </w:rPr>
        <w:t>/Education Centre</w:t>
      </w:r>
      <w:r w:rsidRPr="00876153">
        <w:rPr>
          <w:rFonts w:ascii="Arial" w:hAnsi="Arial" w:cs="Arial"/>
          <w:sz w:val="20"/>
          <w:szCs w:val="20"/>
        </w:rPr>
        <w:t> </w:t>
      </w:r>
      <w:r w:rsidR="00661437" w:rsidRPr="00876153">
        <w:rPr>
          <w:rFonts w:ascii="Arial" w:hAnsi="Arial" w:cs="Arial"/>
          <w:sz w:val="20"/>
          <w:szCs w:val="20"/>
        </w:rPr>
        <w:t xml:space="preserve">- </w:t>
      </w:r>
      <w:r w:rsidR="00321722" w:rsidRPr="00876153">
        <w:rPr>
          <w:rFonts w:ascii="Arial" w:hAnsi="Arial" w:cs="Arial"/>
          <w:sz w:val="20"/>
          <w:szCs w:val="20"/>
        </w:rPr>
        <w:t>Jodrell Bank serves as an important part of our local heritage and functions as a valuable educational centre.</w:t>
      </w:r>
    </w:p>
    <w:p w14:paraId="2DD66059" w14:textId="6CC1F3D1" w:rsidR="002D427D" w:rsidRPr="00876153" w:rsidRDefault="00CE7C20" w:rsidP="00D73676">
      <w:pPr>
        <w:ind w:left="360"/>
        <w:jc w:val="both"/>
        <w:rPr>
          <w:rFonts w:ascii="Arial" w:hAnsi="Arial" w:cs="Arial"/>
          <w:sz w:val="20"/>
          <w:szCs w:val="20"/>
        </w:rPr>
      </w:pPr>
      <w:r w:rsidRPr="00CE7C20">
        <w:rPr>
          <w:rFonts w:ascii="Arial" w:hAnsi="Arial" w:cs="Arial"/>
          <w:b/>
          <w:bCs/>
          <w:sz w:val="20"/>
          <w:szCs w:val="20"/>
        </w:rPr>
        <w:t>White Nancy</w:t>
      </w:r>
      <w:r>
        <w:rPr>
          <w:rFonts w:ascii="Arial" w:hAnsi="Arial" w:cs="Arial"/>
          <w:sz w:val="20"/>
          <w:szCs w:val="20"/>
        </w:rPr>
        <w:t xml:space="preserve"> – preserving local heritage </w:t>
      </w:r>
      <w:r w:rsidR="00C5226F">
        <w:rPr>
          <w:rFonts w:ascii="Arial" w:hAnsi="Arial" w:cs="Arial"/>
          <w:sz w:val="20"/>
          <w:szCs w:val="20"/>
        </w:rPr>
        <w:t xml:space="preserve">and its surrounding environment </w:t>
      </w:r>
      <w:r w:rsidR="0046115E">
        <w:rPr>
          <w:rFonts w:ascii="Arial" w:hAnsi="Arial" w:cs="Arial"/>
          <w:sz w:val="20"/>
          <w:szCs w:val="20"/>
        </w:rPr>
        <w:t>is important to Rainow.</w:t>
      </w:r>
    </w:p>
    <w:p w14:paraId="4562E076" w14:textId="77777777" w:rsidR="0042697C" w:rsidRPr="00876153" w:rsidRDefault="0042697C" w:rsidP="00894BA9">
      <w:pPr>
        <w:jc w:val="both"/>
        <w:rPr>
          <w:rFonts w:ascii="Arial" w:hAnsi="Arial" w:cs="Arial"/>
          <w:sz w:val="20"/>
          <w:szCs w:val="20"/>
        </w:rPr>
      </w:pPr>
    </w:p>
    <w:p w14:paraId="53561BB8" w14:textId="6E646072" w:rsidR="00CD63F6" w:rsidRPr="00CA716E" w:rsidRDefault="00374EC5" w:rsidP="00CA716E">
      <w:pPr>
        <w:pStyle w:val="ListParagraph"/>
        <w:numPr>
          <w:ilvl w:val="0"/>
          <w:numId w:val="3"/>
        </w:numPr>
        <w:jc w:val="both"/>
        <w:rPr>
          <w:rFonts w:ascii="Arial" w:hAnsi="Arial" w:cs="Arial"/>
          <w:sz w:val="20"/>
          <w:szCs w:val="20"/>
        </w:rPr>
      </w:pPr>
      <w:r w:rsidRPr="00CA716E">
        <w:rPr>
          <w:rFonts w:ascii="Arial" w:hAnsi="Arial" w:cs="Arial"/>
          <w:b/>
          <w:bCs/>
          <w:sz w:val="20"/>
          <w:szCs w:val="20"/>
        </w:rPr>
        <w:t>Housing</w:t>
      </w:r>
      <w:r w:rsidR="003D6E19" w:rsidRPr="00CA716E">
        <w:rPr>
          <w:rFonts w:ascii="Arial" w:hAnsi="Arial" w:cs="Arial"/>
          <w:sz w:val="20"/>
          <w:szCs w:val="20"/>
        </w:rPr>
        <w:t xml:space="preserve"> </w:t>
      </w:r>
    </w:p>
    <w:p w14:paraId="7DEA280D" w14:textId="0B7D13EC" w:rsidR="00374EC5" w:rsidRPr="003D6E19" w:rsidRDefault="00CD63F6" w:rsidP="00D73676">
      <w:pPr>
        <w:ind w:left="360"/>
        <w:jc w:val="both"/>
        <w:rPr>
          <w:rFonts w:ascii="Arial" w:hAnsi="Arial" w:cs="Arial"/>
          <w:sz w:val="20"/>
          <w:szCs w:val="20"/>
        </w:rPr>
      </w:pPr>
      <w:r>
        <w:rPr>
          <w:rFonts w:ascii="Arial" w:hAnsi="Arial" w:cs="Arial"/>
          <w:bCs/>
          <w:sz w:val="20"/>
          <w:szCs w:val="20"/>
        </w:rPr>
        <w:t>W</w:t>
      </w:r>
      <w:r w:rsidR="003D6E19" w:rsidRPr="003D6E19">
        <w:rPr>
          <w:rFonts w:ascii="Arial" w:hAnsi="Arial" w:cs="Arial"/>
          <w:bCs/>
          <w:sz w:val="20"/>
          <w:szCs w:val="20"/>
        </w:rPr>
        <w:t>e would like to see more affordable smaller housing</w:t>
      </w:r>
      <w:r w:rsidR="003D6E19" w:rsidRPr="003D6E19">
        <w:rPr>
          <w:rFonts w:ascii="Arial" w:hAnsi="Arial" w:cs="Arial"/>
          <w:b/>
          <w:sz w:val="20"/>
          <w:szCs w:val="20"/>
        </w:rPr>
        <w:t>.</w:t>
      </w:r>
    </w:p>
    <w:p w14:paraId="2E37F3E8" w14:textId="77777777" w:rsidR="00B6609C" w:rsidRPr="00876153" w:rsidRDefault="00B6609C" w:rsidP="00D73676">
      <w:pPr>
        <w:ind w:left="360" w:firstLine="720"/>
        <w:jc w:val="both"/>
        <w:rPr>
          <w:rFonts w:ascii="Arial" w:hAnsi="Arial" w:cs="Arial"/>
          <w:sz w:val="20"/>
          <w:szCs w:val="20"/>
        </w:rPr>
      </w:pPr>
    </w:p>
    <w:p w14:paraId="3599055D" w14:textId="255DA804" w:rsidR="00344785" w:rsidRDefault="009905B0" w:rsidP="00D73676">
      <w:pPr>
        <w:ind w:left="360"/>
        <w:jc w:val="both"/>
        <w:rPr>
          <w:rFonts w:ascii="Arial" w:hAnsi="Arial" w:cs="Arial"/>
          <w:bCs/>
          <w:sz w:val="20"/>
          <w:szCs w:val="20"/>
        </w:rPr>
      </w:pPr>
      <w:r w:rsidRPr="00C96AB2">
        <w:rPr>
          <w:rFonts w:ascii="Arial" w:hAnsi="Arial" w:cs="Arial"/>
          <w:b/>
          <w:bCs/>
          <w:sz w:val="20"/>
          <w:szCs w:val="20"/>
        </w:rPr>
        <w:t>Housing for older people and specialist accommodation</w:t>
      </w:r>
      <w:r w:rsidR="00760FC9">
        <w:rPr>
          <w:rFonts w:ascii="Arial" w:hAnsi="Arial" w:cs="Arial"/>
          <w:b/>
          <w:bCs/>
          <w:sz w:val="20"/>
          <w:szCs w:val="20"/>
        </w:rPr>
        <w:t xml:space="preserve"> </w:t>
      </w:r>
      <w:r w:rsidR="00D6148D">
        <w:rPr>
          <w:rFonts w:ascii="Arial" w:hAnsi="Arial" w:cs="Arial"/>
          <w:b/>
          <w:bCs/>
          <w:sz w:val="20"/>
          <w:szCs w:val="20"/>
        </w:rPr>
        <w:t>–</w:t>
      </w:r>
      <w:r w:rsidR="005C577A">
        <w:rPr>
          <w:rFonts w:ascii="Arial" w:hAnsi="Arial" w:cs="Arial"/>
          <w:b/>
          <w:bCs/>
          <w:sz w:val="20"/>
          <w:szCs w:val="20"/>
        </w:rPr>
        <w:t xml:space="preserve"> </w:t>
      </w:r>
      <w:r w:rsidR="005C577A" w:rsidRPr="006023DD">
        <w:rPr>
          <w:rFonts w:ascii="Arial" w:hAnsi="Arial" w:cs="Arial"/>
          <w:sz w:val="20"/>
          <w:szCs w:val="20"/>
        </w:rPr>
        <w:t>T</w:t>
      </w:r>
      <w:r w:rsidR="00E925DD" w:rsidRPr="006023DD">
        <w:rPr>
          <w:rFonts w:ascii="Arial" w:hAnsi="Arial" w:cs="Arial"/>
          <w:bCs/>
          <w:sz w:val="20"/>
          <w:szCs w:val="20"/>
        </w:rPr>
        <w:t xml:space="preserve">here is a clear need for additional opportunities to downsize within rural areas. </w:t>
      </w:r>
      <w:r w:rsidR="005C577A" w:rsidRPr="006023DD">
        <w:rPr>
          <w:rFonts w:ascii="Arial" w:hAnsi="Arial" w:cs="Arial"/>
          <w:bCs/>
          <w:sz w:val="20"/>
          <w:szCs w:val="20"/>
        </w:rPr>
        <w:t xml:space="preserve"> </w:t>
      </w:r>
      <w:r w:rsidR="00E925DD" w:rsidRPr="006023DD">
        <w:rPr>
          <w:rFonts w:ascii="Arial" w:hAnsi="Arial" w:cs="Arial"/>
          <w:bCs/>
          <w:sz w:val="20"/>
          <w:szCs w:val="20"/>
        </w:rPr>
        <w:t>Our community has a growing older population</w:t>
      </w:r>
      <w:r w:rsidR="005C577A" w:rsidRPr="006023DD">
        <w:rPr>
          <w:rFonts w:ascii="Arial" w:hAnsi="Arial" w:cs="Arial"/>
          <w:bCs/>
          <w:sz w:val="20"/>
          <w:szCs w:val="20"/>
        </w:rPr>
        <w:t>,</w:t>
      </w:r>
      <w:r w:rsidR="00E925DD" w:rsidRPr="006023DD">
        <w:rPr>
          <w:rFonts w:ascii="Arial" w:hAnsi="Arial" w:cs="Arial"/>
          <w:bCs/>
          <w:sz w:val="20"/>
          <w:szCs w:val="20"/>
        </w:rPr>
        <w:t xml:space="preserve"> who </w:t>
      </w:r>
      <w:r w:rsidR="00A1397E" w:rsidRPr="006023DD">
        <w:rPr>
          <w:rFonts w:ascii="Arial" w:hAnsi="Arial" w:cs="Arial"/>
          <w:bCs/>
          <w:sz w:val="20"/>
          <w:szCs w:val="20"/>
        </w:rPr>
        <w:t>need the opportunity,</w:t>
      </w:r>
      <w:r w:rsidR="00E925DD" w:rsidRPr="006023DD">
        <w:rPr>
          <w:rFonts w:ascii="Arial" w:hAnsi="Arial" w:cs="Arial"/>
          <w:bCs/>
          <w:sz w:val="20"/>
          <w:szCs w:val="20"/>
        </w:rPr>
        <w:t xml:space="preserve"> to remain in the place they have belonged to for most of their lives. </w:t>
      </w:r>
      <w:r w:rsidR="005C577A" w:rsidRPr="006023DD">
        <w:rPr>
          <w:rFonts w:ascii="Arial" w:hAnsi="Arial" w:cs="Arial"/>
          <w:bCs/>
          <w:sz w:val="20"/>
          <w:szCs w:val="20"/>
        </w:rPr>
        <w:t xml:space="preserve"> </w:t>
      </w:r>
      <w:r w:rsidR="00E925DD" w:rsidRPr="006023DD">
        <w:rPr>
          <w:rFonts w:ascii="Arial" w:hAnsi="Arial" w:cs="Arial"/>
          <w:bCs/>
          <w:sz w:val="20"/>
          <w:szCs w:val="20"/>
        </w:rPr>
        <w:t xml:space="preserve">Supporting appropriate downsizing provision would therefore be a priority for us, and we would </w:t>
      </w:r>
      <w:r w:rsidR="005C577A" w:rsidRPr="006023DD">
        <w:rPr>
          <w:rFonts w:ascii="Arial" w:hAnsi="Arial" w:cs="Arial"/>
          <w:bCs/>
          <w:sz w:val="20"/>
          <w:szCs w:val="20"/>
        </w:rPr>
        <w:t xml:space="preserve">support this </w:t>
      </w:r>
      <w:r w:rsidR="00E925DD" w:rsidRPr="006023DD">
        <w:rPr>
          <w:rFonts w:ascii="Arial" w:hAnsi="Arial" w:cs="Arial"/>
          <w:bCs/>
          <w:sz w:val="20"/>
          <w:szCs w:val="20"/>
        </w:rPr>
        <w:t xml:space="preserve">within the Cheshire East Council </w:t>
      </w:r>
      <w:r w:rsidR="00CF1751" w:rsidRPr="006023DD">
        <w:rPr>
          <w:rFonts w:ascii="Arial" w:hAnsi="Arial" w:cs="Arial"/>
          <w:bCs/>
          <w:sz w:val="20"/>
          <w:szCs w:val="20"/>
        </w:rPr>
        <w:t>Draft</w:t>
      </w:r>
      <w:r w:rsidR="00E925DD" w:rsidRPr="006023DD">
        <w:rPr>
          <w:rFonts w:ascii="Arial" w:hAnsi="Arial" w:cs="Arial"/>
          <w:bCs/>
          <w:sz w:val="20"/>
          <w:szCs w:val="20"/>
        </w:rPr>
        <w:t xml:space="preserve"> Vulnerable Persons Housing Strategy.</w:t>
      </w:r>
    </w:p>
    <w:p w14:paraId="6300ED35" w14:textId="77777777" w:rsidR="00344785" w:rsidRPr="00876153" w:rsidRDefault="00344785" w:rsidP="00894BA9">
      <w:pPr>
        <w:ind w:firstLine="720"/>
        <w:jc w:val="both"/>
        <w:rPr>
          <w:rFonts w:ascii="Arial" w:hAnsi="Arial" w:cs="Arial"/>
          <w:sz w:val="20"/>
          <w:szCs w:val="20"/>
        </w:rPr>
      </w:pPr>
    </w:p>
    <w:p w14:paraId="6479D6C1" w14:textId="5A65120A" w:rsidR="00074380" w:rsidRDefault="009905B0" w:rsidP="00D73676">
      <w:pPr>
        <w:ind w:left="360"/>
        <w:jc w:val="both"/>
        <w:rPr>
          <w:rFonts w:ascii="Arial" w:hAnsi="Arial" w:cs="Arial"/>
          <w:bCs/>
          <w:sz w:val="20"/>
          <w:szCs w:val="20"/>
        </w:rPr>
      </w:pPr>
      <w:r w:rsidRPr="00760FC9">
        <w:rPr>
          <w:rFonts w:ascii="Arial" w:hAnsi="Arial" w:cs="Arial"/>
          <w:b/>
          <w:bCs/>
          <w:sz w:val="20"/>
          <w:szCs w:val="20"/>
        </w:rPr>
        <w:t>Housing diversification and providing for small and medium sized sites</w:t>
      </w:r>
      <w:r w:rsidR="00760FC9">
        <w:rPr>
          <w:rFonts w:ascii="Arial" w:hAnsi="Arial" w:cs="Arial"/>
          <w:b/>
          <w:bCs/>
          <w:sz w:val="20"/>
          <w:szCs w:val="20"/>
        </w:rPr>
        <w:t xml:space="preserve"> </w:t>
      </w:r>
      <w:r w:rsidR="006023DD">
        <w:rPr>
          <w:rFonts w:ascii="Arial" w:hAnsi="Arial" w:cs="Arial"/>
          <w:b/>
          <w:bCs/>
          <w:sz w:val="20"/>
          <w:szCs w:val="20"/>
        </w:rPr>
        <w:t>–</w:t>
      </w:r>
      <w:r w:rsidR="001C7751">
        <w:rPr>
          <w:rFonts w:ascii="Arial" w:hAnsi="Arial" w:cs="Arial"/>
          <w:b/>
          <w:bCs/>
          <w:sz w:val="20"/>
          <w:szCs w:val="20"/>
        </w:rPr>
        <w:t xml:space="preserve"> </w:t>
      </w:r>
      <w:r w:rsidR="006023DD">
        <w:rPr>
          <w:rFonts w:ascii="Arial" w:hAnsi="Arial" w:cs="Arial"/>
          <w:bCs/>
          <w:sz w:val="20"/>
          <w:szCs w:val="20"/>
        </w:rPr>
        <w:t xml:space="preserve">we would welcome </w:t>
      </w:r>
      <w:r w:rsidR="00074380" w:rsidRPr="001C73A1">
        <w:rPr>
          <w:rFonts w:ascii="Arial" w:hAnsi="Arial" w:cs="Arial"/>
          <w:bCs/>
          <w:sz w:val="20"/>
          <w:szCs w:val="20"/>
        </w:rPr>
        <w:t xml:space="preserve">developments which </w:t>
      </w:r>
      <w:r w:rsidR="006023DD">
        <w:rPr>
          <w:rFonts w:ascii="Arial" w:hAnsi="Arial" w:cs="Arial"/>
          <w:bCs/>
          <w:sz w:val="20"/>
          <w:szCs w:val="20"/>
        </w:rPr>
        <w:t xml:space="preserve">would not </w:t>
      </w:r>
      <w:r w:rsidR="00074380" w:rsidRPr="001C73A1">
        <w:rPr>
          <w:rFonts w:ascii="Arial" w:hAnsi="Arial" w:cs="Arial"/>
          <w:bCs/>
          <w:sz w:val="20"/>
          <w:szCs w:val="20"/>
        </w:rPr>
        <w:t>jeopardise the character of our village</w:t>
      </w:r>
      <w:r w:rsidR="00BA275E" w:rsidRPr="001C73A1">
        <w:rPr>
          <w:rFonts w:ascii="Arial" w:hAnsi="Arial" w:cs="Arial"/>
          <w:bCs/>
          <w:sz w:val="20"/>
          <w:szCs w:val="20"/>
        </w:rPr>
        <w:t>s</w:t>
      </w:r>
      <w:r w:rsidR="00811224">
        <w:rPr>
          <w:rFonts w:ascii="Arial" w:hAnsi="Arial" w:cs="Arial"/>
          <w:bCs/>
          <w:sz w:val="20"/>
          <w:szCs w:val="20"/>
        </w:rPr>
        <w:t xml:space="preserve"> and encourage younger residents to stay in the village</w:t>
      </w:r>
      <w:r w:rsidR="00074380" w:rsidRPr="001C73A1">
        <w:rPr>
          <w:rFonts w:ascii="Arial" w:hAnsi="Arial" w:cs="Arial"/>
          <w:bCs/>
          <w:sz w:val="20"/>
          <w:szCs w:val="20"/>
        </w:rPr>
        <w:t>.</w:t>
      </w:r>
    </w:p>
    <w:p w14:paraId="38103057" w14:textId="77777777" w:rsidR="00A210BE" w:rsidRDefault="00A210BE" w:rsidP="00D73676">
      <w:pPr>
        <w:ind w:left="360"/>
        <w:jc w:val="both"/>
        <w:rPr>
          <w:rFonts w:ascii="Arial" w:hAnsi="Arial" w:cs="Arial"/>
          <w:bCs/>
          <w:sz w:val="20"/>
          <w:szCs w:val="20"/>
        </w:rPr>
      </w:pPr>
    </w:p>
    <w:p w14:paraId="33D02321" w14:textId="6B80A7A5" w:rsidR="000A5DBB" w:rsidRPr="000A5DBB" w:rsidRDefault="000A5DBB" w:rsidP="00D73676">
      <w:pPr>
        <w:ind w:left="360"/>
        <w:jc w:val="both"/>
        <w:rPr>
          <w:rFonts w:ascii="Arial" w:hAnsi="Arial" w:cs="Arial"/>
          <w:bCs/>
          <w:sz w:val="20"/>
          <w:szCs w:val="20"/>
        </w:rPr>
      </w:pPr>
      <w:r w:rsidRPr="000A5DBB">
        <w:rPr>
          <w:rFonts w:ascii="Arial" w:hAnsi="Arial" w:cs="Arial"/>
          <w:b/>
          <w:sz w:val="20"/>
          <w:szCs w:val="20"/>
        </w:rPr>
        <w:t>Building</w:t>
      </w:r>
      <w:r>
        <w:rPr>
          <w:rFonts w:ascii="Arial" w:hAnsi="Arial" w:cs="Arial"/>
          <w:bCs/>
          <w:sz w:val="20"/>
          <w:szCs w:val="20"/>
        </w:rPr>
        <w:t xml:space="preserve"> - </w:t>
      </w:r>
      <w:r w:rsidRPr="000A5DBB">
        <w:rPr>
          <w:rFonts w:ascii="Arial" w:hAnsi="Arial" w:cs="Arial"/>
          <w:bCs/>
          <w:sz w:val="20"/>
          <w:szCs w:val="20"/>
        </w:rPr>
        <w:t>With the results of climate change becoming all too apparent, new housing developments should be equipped to deal with the heat and cold. </w:t>
      </w:r>
      <w:r w:rsidR="00DC79D4">
        <w:rPr>
          <w:rFonts w:ascii="Arial" w:hAnsi="Arial" w:cs="Arial"/>
          <w:bCs/>
          <w:sz w:val="20"/>
          <w:szCs w:val="20"/>
        </w:rPr>
        <w:t xml:space="preserve"> </w:t>
      </w:r>
      <w:r w:rsidRPr="000A5DBB">
        <w:rPr>
          <w:rFonts w:ascii="Arial" w:hAnsi="Arial" w:cs="Arial"/>
          <w:bCs/>
          <w:sz w:val="20"/>
          <w:szCs w:val="20"/>
        </w:rPr>
        <w:t>Air conditioning needs to be considered as a priority as well draught proofing</w:t>
      </w:r>
      <w:r w:rsidR="00DC79D4">
        <w:rPr>
          <w:rFonts w:ascii="Arial" w:hAnsi="Arial" w:cs="Arial"/>
          <w:bCs/>
          <w:sz w:val="20"/>
          <w:szCs w:val="20"/>
        </w:rPr>
        <w:t xml:space="preserve"> and </w:t>
      </w:r>
      <w:r w:rsidRPr="000A5DBB">
        <w:rPr>
          <w:rFonts w:ascii="Arial" w:hAnsi="Arial" w:cs="Arial"/>
          <w:bCs/>
          <w:sz w:val="20"/>
          <w:szCs w:val="20"/>
        </w:rPr>
        <w:t>insulating homes to keep them warm </w:t>
      </w:r>
    </w:p>
    <w:p w14:paraId="14055C17" w14:textId="77777777" w:rsidR="002F734B" w:rsidRDefault="002F734B" w:rsidP="00894BA9">
      <w:pPr>
        <w:jc w:val="both"/>
        <w:rPr>
          <w:rFonts w:ascii="Arial" w:hAnsi="Arial" w:cs="Arial"/>
          <w:b/>
          <w:bCs/>
          <w:sz w:val="20"/>
          <w:szCs w:val="20"/>
        </w:rPr>
      </w:pPr>
    </w:p>
    <w:p w14:paraId="15ACA714" w14:textId="562E32EB" w:rsidR="00996EE7" w:rsidRPr="00CE1CEB" w:rsidRDefault="00B63099" w:rsidP="00CE1CEB">
      <w:pPr>
        <w:pStyle w:val="ListParagraph"/>
        <w:numPr>
          <w:ilvl w:val="0"/>
          <w:numId w:val="3"/>
        </w:numPr>
        <w:jc w:val="both"/>
        <w:rPr>
          <w:rFonts w:ascii="Arial" w:hAnsi="Arial" w:cs="Arial"/>
          <w:sz w:val="20"/>
          <w:szCs w:val="20"/>
        </w:rPr>
      </w:pPr>
      <w:r w:rsidRPr="00CE1CEB">
        <w:rPr>
          <w:rFonts w:ascii="Arial" w:hAnsi="Arial" w:cs="Arial"/>
          <w:b/>
          <w:bCs/>
          <w:sz w:val="20"/>
          <w:szCs w:val="20"/>
        </w:rPr>
        <w:t xml:space="preserve">Town </w:t>
      </w:r>
      <w:r w:rsidR="00B44423" w:rsidRPr="00CE1CEB">
        <w:rPr>
          <w:rFonts w:ascii="Arial" w:hAnsi="Arial" w:cs="Arial"/>
          <w:b/>
          <w:bCs/>
          <w:sz w:val="20"/>
          <w:szCs w:val="20"/>
        </w:rPr>
        <w:t>C</w:t>
      </w:r>
      <w:r w:rsidRPr="00CE1CEB">
        <w:rPr>
          <w:rFonts w:ascii="Arial" w:hAnsi="Arial" w:cs="Arial"/>
          <w:b/>
          <w:bCs/>
          <w:sz w:val="20"/>
          <w:szCs w:val="20"/>
        </w:rPr>
        <w:t>entres</w:t>
      </w:r>
      <w:r w:rsidR="00996EE7" w:rsidRPr="00CE1CEB">
        <w:rPr>
          <w:rFonts w:ascii="Arial" w:hAnsi="Arial" w:cs="Arial"/>
          <w:sz w:val="20"/>
          <w:szCs w:val="20"/>
        </w:rPr>
        <w:t xml:space="preserve"> – </w:t>
      </w:r>
      <w:r w:rsidR="00344ADE" w:rsidRPr="00CE1CEB">
        <w:rPr>
          <w:rFonts w:ascii="Arial" w:hAnsi="Arial" w:cs="Arial"/>
          <w:sz w:val="20"/>
          <w:szCs w:val="20"/>
        </w:rPr>
        <w:t xml:space="preserve">Redundant </w:t>
      </w:r>
      <w:r w:rsidR="00996EE7" w:rsidRPr="00CE1CEB">
        <w:rPr>
          <w:rFonts w:ascii="Arial" w:hAnsi="Arial" w:cs="Arial"/>
          <w:sz w:val="20"/>
          <w:szCs w:val="20"/>
        </w:rPr>
        <w:t xml:space="preserve">buildings within the </w:t>
      </w:r>
      <w:r w:rsidR="00344ADE" w:rsidRPr="00CE1CEB">
        <w:rPr>
          <w:rFonts w:ascii="Arial" w:hAnsi="Arial" w:cs="Arial"/>
          <w:sz w:val="20"/>
          <w:szCs w:val="20"/>
        </w:rPr>
        <w:t>t</w:t>
      </w:r>
      <w:r w:rsidR="00996EE7" w:rsidRPr="00CE1CEB">
        <w:rPr>
          <w:rFonts w:ascii="Arial" w:hAnsi="Arial" w:cs="Arial"/>
          <w:sz w:val="20"/>
          <w:szCs w:val="20"/>
        </w:rPr>
        <w:t xml:space="preserve">own </w:t>
      </w:r>
      <w:r w:rsidR="00344ADE" w:rsidRPr="00CE1CEB">
        <w:rPr>
          <w:rFonts w:ascii="Arial" w:hAnsi="Arial" w:cs="Arial"/>
          <w:sz w:val="20"/>
          <w:szCs w:val="20"/>
        </w:rPr>
        <w:t>c</w:t>
      </w:r>
      <w:r w:rsidR="00996EE7" w:rsidRPr="00CE1CEB">
        <w:rPr>
          <w:rFonts w:ascii="Arial" w:hAnsi="Arial" w:cs="Arial"/>
          <w:sz w:val="20"/>
          <w:szCs w:val="20"/>
        </w:rPr>
        <w:t>entre should be repurpose</w:t>
      </w:r>
      <w:r w:rsidR="0047329A" w:rsidRPr="00CE1CEB">
        <w:rPr>
          <w:rFonts w:ascii="Arial" w:hAnsi="Arial" w:cs="Arial"/>
          <w:sz w:val="20"/>
          <w:szCs w:val="20"/>
        </w:rPr>
        <w:t>d</w:t>
      </w:r>
      <w:r w:rsidR="00996EE7" w:rsidRPr="00CE1CEB">
        <w:rPr>
          <w:rFonts w:ascii="Arial" w:hAnsi="Arial" w:cs="Arial"/>
          <w:sz w:val="20"/>
          <w:szCs w:val="20"/>
        </w:rPr>
        <w:t>.</w:t>
      </w:r>
      <w:r w:rsidR="00344ADE" w:rsidRPr="00CE1CEB">
        <w:rPr>
          <w:rFonts w:ascii="Arial" w:hAnsi="Arial" w:cs="Arial"/>
          <w:sz w:val="20"/>
          <w:szCs w:val="20"/>
        </w:rPr>
        <w:t xml:space="preserve">  </w:t>
      </w:r>
    </w:p>
    <w:p w14:paraId="20370CBF" w14:textId="77777777" w:rsidR="00E101DB" w:rsidRPr="00876153" w:rsidRDefault="00E101DB" w:rsidP="00894BA9">
      <w:pPr>
        <w:jc w:val="both"/>
        <w:rPr>
          <w:rFonts w:ascii="Arial" w:hAnsi="Arial" w:cs="Arial"/>
          <w:sz w:val="20"/>
          <w:szCs w:val="20"/>
        </w:rPr>
      </w:pPr>
    </w:p>
    <w:p w14:paraId="32CA147E" w14:textId="77777777" w:rsidR="00D330AA" w:rsidRDefault="005017A5" w:rsidP="00D330AA">
      <w:pPr>
        <w:pStyle w:val="ListParagraph"/>
        <w:numPr>
          <w:ilvl w:val="0"/>
          <w:numId w:val="3"/>
        </w:numPr>
        <w:jc w:val="both"/>
        <w:rPr>
          <w:rFonts w:ascii="Arial" w:hAnsi="Arial" w:cs="Arial"/>
          <w:bCs/>
          <w:sz w:val="20"/>
          <w:szCs w:val="20"/>
        </w:rPr>
      </w:pPr>
      <w:r w:rsidRPr="006B21A8">
        <w:rPr>
          <w:rFonts w:ascii="Arial" w:hAnsi="Arial" w:cs="Arial"/>
          <w:b/>
          <w:sz w:val="20"/>
          <w:szCs w:val="20"/>
        </w:rPr>
        <w:t xml:space="preserve">Waste Facilities </w:t>
      </w:r>
      <w:r w:rsidR="008C0026" w:rsidRPr="006B21A8">
        <w:rPr>
          <w:rFonts w:ascii="Arial" w:hAnsi="Arial" w:cs="Arial"/>
          <w:b/>
          <w:sz w:val="20"/>
          <w:szCs w:val="20"/>
        </w:rPr>
        <w:t>–</w:t>
      </w:r>
      <w:r w:rsidRPr="006B21A8">
        <w:rPr>
          <w:rFonts w:ascii="Arial" w:hAnsi="Arial" w:cs="Arial"/>
          <w:b/>
          <w:sz w:val="20"/>
          <w:szCs w:val="20"/>
        </w:rPr>
        <w:t xml:space="preserve"> </w:t>
      </w:r>
      <w:r w:rsidR="00D4772A" w:rsidRPr="00056B54">
        <w:rPr>
          <w:rFonts w:ascii="Arial" w:hAnsi="Arial" w:cs="Arial"/>
          <w:bCs/>
          <w:sz w:val="20"/>
          <w:szCs w:val="20"/>
        </w:rPr>
        <w:t xml:space="preserve">we would like to see </w:t>
      </w:r>
      <w:r w:rsidR="008C0026" w:rsidRPr="00056B54">
        <w:rPr>
          <w:rFonts w:ascii="Arial" w:hAnsi="Arial" w:cs="Arial"/>
          <w:bCs/>
          <w:sz w:val="20"/>
          <w:szCs w:val="20"/>
        </w:rPr>
        <w:t xml:space="preserve">regular and reliable collection of bins </w:t>
      </w:r>
      <w:r w:rsidR="00D4772A" w:rsidRPr="00056B54">
        <w:rPr>
          <w:rFonts w:ascii="Arial" w:hAnsi="Arial" w:cs="Arial"/>
          <w:bCs/>
          <w:sz w:val="20"/>
          <w:szCs w:val="20"/>
        </w:rPr>
        <w:t xml:space="preserve">going forward.  The </w:t>
      </w:r>
      <w:r w:rsidR="008C0026" w:rsidRPr="00056B54">
        <w:rPr>
          <w:rFonts w:ascii="Arial" w:hAnsi="Arial" w:cs="Arial"/>
          <w:bCs/>
          <w:sz w:val="20"/>
          <w:szCs w:val="20"/>
        </w:rPr>
        <w:t xml:space="preserve">closing </w:t>
      </w:r>
      <w:r w:rsidR="00D4772A" w:rsidRPr="00056B54">
        <w:rPr>
          <w:rFonts w:ascii="Arial" w:hAnsi="Arial" w:cs="Arial"/>
          <w:bCs/>
          <w:sz w:val="20"/>
          <w:szCs w:val="20"/>
        </w:rPr>
        <w:t xml:space="preserve">of </w:t>
      </w:r>
      <w:r w:rsidR="008C0026" w:rsidRPr="00056B54">
        <w:rPr>
          <w:rFonts w:ascii="Arial" w:hAnsi="Arial" w:cs="Arial"/>
          <w:bCs/>
          <w:sz w:val="20"/>
          <w:szCs w:val="20"/>
        </w:rPr>
        <w:t xml:space="preserve">the waste recycling centres has </w:t>
      </w:r>
      <w:r w:rsidR="00A52F2F" w:rsidRPr="00056B54">
        <w:rPr>
          <w:rFonts w:ascii="Arial" w:hAnsi="Arial" w:cs="Arial"/>
          <w:bCs/>
          <w:sz w:val="20"/>
          <w:szCs w:val="20"/>
        </w:rPr>
        <w:t>had</w:t>
      </w:r>
      <w:r w:rsidR="008C0026" w:rsidRPr="00056B54">
        <w:rPr>
          <w:rFonts w:ascii="Arial" w:hAnsi="Arial" w:cs="Arial"/>
          <w:bCs/>
          <w:sz w:val="20"/>
          <w:szCs w:val="20"/>
        </w:rPr>
        <w:t xml:space="preserve"> a detrimental effect on the community with</w:t>
      </w:r>
      <w:r w:rsidR="00A52F2F" w:rsidRPr="00056B54">
        <w:rPr>
          <w:rFonts w:ascii="Arial" w:hAnsi="Arial" w:cs="Arial"/>
          <w:bCs/>
          <w:sz w:val="20"/>
          <w:szCs w:val="20"/>
        </w:rPr>
        <w:t xml:space="preserve"> an </w:t>
      </w:r>
      <w:r w:rsidR="008C0026" w:rsidRPr="00056B54">
        <w:rPr>
          <w:rFonts w:ascii="Arial" w:hAnsi="Arial" w:cs="Arial"/>
          <w:bCs/>
          <w:sz w:val="20"/>
          <w:szCs w:val="20"/>
        </w:rPr>
        <w:t xml:space="preserve">increase in fly tipping.  The </w:t>
      </w:r>
      <w:r w:rsidR="004B1968" w:rsidRPr="00056B54">
        <w:rPr>
          <w:rFonts w:ascii="Arial" w:hAnsi="Arial" w:cs="Arial"/>
          <w:bCs/>
          <w:sz w:val="20"/>
          <w:szCs w:val="20"/>
        </w:rPr>
        <w:t xml:space="preserve">cost of the </w:t>
      </w:r>
      <w:r w:rsidR="008C0026" w:rsidRPr="00056B54">
        <w:rPr>
          <w:rFonts w:ascii="Arial" w:hAnsi="Arial" w:cs="Arial"/>
          <w:bCs/>
          <w:sz w:val="20"/>
          <w:szCs w:val="20"/>
        </w:rPr>
        <w:t xml:space="preserve">green bins </w:t>
      </w:r>
      <w:r w:rsidR="004B1968" w:rsidRPr="00056B54">
        <w:rPr>
          <w:rFonts w:ascii="Arial" w:hAnsi="Arial" w:cs="Arial"/>
          <w:bCs/>
          <w:sz w:val="20"/>
          <w:szCs w:val="20"/>
        </w:rPr>
        <w:t xml:space="preserve">collection </w:t>
      </w:r>
      <w:r w:rsidR="008C0026" w:rsidRPr="00056B54">
        <w:rPr>
          <w:rFonts w:ascii="Arial" w:hAnsi="Arial" w:cs="Arial"/>
          <w:bCs/>
          <w:sz w:val="20"/>
          <w:szCs w:val="20"/>
        </w:rPr>
        <w:t xml:space="preserve">has </w:t>
      </w:r>
      <w:r w:rsidR="004B1968" w:rsidRPr="00056B54">
        <w:rPr>
          <w:rFonts w:ascii="Arial" w:hAnsi="Arial" w:cs="Arial"/>
          <w:bCs/>
          <w:sz w:val="20"/>
          <w:szCs w:val="20"/>
        </w:rPr>
        <w:t>recently increased,</w:t>
      </w:r>
      <w:r w:rsidR="008C0026" w:rsidRPr="00056B54">
        <w:rPr>
          <w:rFonts w:ascii="Arial" w:hAnsi="Arial" w:cs="Arial"/>
          <w:bCs/>
          <w:sz w:val="20"/>
          <w:szCs w:val="20"/>
        </w:rPr>
        <w:t xml:space="preserve"> </w:t>
      </w:r>
      <w:r w:rsidR="004B1968" w:rsidRPr="00056B54">
        <w:rPr>
          <w:rFonts w:ascii="Arial" w:hAnsi="Arial" w:cs="Arial"/>
          <w:bCs/>
          <w:sz w:val="20"/>
          <w:szCs w:val="20"/>
        </w:rPr>
        <w:t xml:space="preserve">and </w:t>
      </w:r>
      <w:r w:rsidR="008C0026" w:rsidRPr="00056B54">
        <w:rPr>
          <w:rFonts w:ascii="Arial" w:hAnsi="Arial" w:cs="Arial"/>
          <w:bCs/>
          <w:sz w:val="20"/>
          <w:szCs w:val="20"/>
        </w:rPr>
        <w:t>more transparency should be given on the costing requirements.</w:t>
      </w:r>
    </w:p>
    <w:p w14:paraId="0D80EE62" w14:textId="77777777" w:rsidR="00D330AA" w:rsidRPr="00D330AA" w:rsidRDefault="00D330AA" w:rsidP="00D330AA">
      <w:pPr>
        <w:pStyle w:val="ListParagraph"/>
        <w:rPr>
          <w:rFonts w:ascii="Arial" w:hAnsi="Arial" w:cs="Arial"/>
          <w:b/>
          <w:bCs/>
          <w:sz w:val="20"/>
          <w:szCs w:val="20"/>
        </w:rPr>
      </w:pPr>
    </w:p>
    <w:p w14:paraId="7725786B" w14:textId="26AF6BDF" w:rsidR="0027350C" w:rsidRPr="00D330AA" w:rsidRDefault="00607BDE" w:rsidP="00D330AA">
      <w:pPr>
        <w:pStyle w:val="ListParagraph"/>
        <w:numPr>
          <w:ilvl w:val="0"/>
          <w:numId w:val="3"/>
        </w:numPr>
        <w:jc w:val="both"/>
        <w:rPr>
          <w:rFonts w:ascii="Arial" w:hAnsi="Arial" w:cs="Arial"/>
          <w:bCs/>
          <w:sz w:val="20"/>
          <w:szCs w:val="20"/>
        </w:rPr>
      </w:pPr>
      <w:r w:rsidRPr="00D330AA">
        <w:rPr>
          <w:rFonts w:ascii="Arial" w:hAnsi="Arial" w:cs="Arial"/>
          <w:b/>
          <w:bCs/>
          <w:sz w:val="20"/>
          <w:szCs w:val="20"/>
        </w:rPr>
        <w:t>Transport and infrastructure</w:t>
      </w:r>
      <w:r w:rsidR="004B1968" w:rsidRPr="00D330AA">
        <w:rPr>
          <w:rFonts w:ascii="Arial" w:hAnsi="Arial" w:cs="Arial"/>
          <w:b/>
          <w:bCs/>
          <w:sz w:val="20"/>
          <w:szCs w:val="20"/>
        </w:rPr>
        <w:t xml:space="preserve"> </w:t>
      </w:r>
      <w:r w:rsidR="0027350C" w:rsidRPr="00D330AA">
        <w:rPr>
          <w:rFonts w:ascii="Arial" w:hAnsi="Arial" w:cs="Arial"/>
          <w:b/>
          <w:bCs/>
          <w:sz w:val="20"/>
          <w:szCs w:val="20"/>
        </w:rPr>
        <w:t>–</w:t>
      </w:r>
      <w:r w:rsidR="00D73676" w:rsidRPr="00D330AA">
        <w:rPr>
          <w:rFonts w:ascii="Arial" w:hAnsi="Arial" w:cs="Arial"/>
          <w:b/>
          <w:bCs/>
          <w:sz w:val="20"/>
          <w:szCs w:val="20"/>
        </w:rPr>
        <w:t xml:space="preserve"> </w:t>
      </w:r>
      <w:r w:rsidR="0027350C" w:rsidRPr="00D330AA">
        <w:rPr>
          <w:rFonts w:ascii="Arial" w:hAnsi="Arial" w:cs="Arial"/>
          <w:bCs/>
          <w:sz w:val="20"/>
          <w:szCs w:val="20"/>
        </w:rPr>
        <w:t xml:space="preserve">We would like to ensure that any developments are supported by adequate infrastructure such that existing residents are not adversely affected.  Particularly if there </w:t>
      </w:r>
      <w:r w:rsidR="00227A94" w:rsidRPr="00D330AA">
        <w:rPr>
          <w:rFonts w:ascii="Arial" w:hAnsi="Arial" w:cs="Arial"/>
          <w:bCs/>
          <w:sz w:val="20"/>
          <w:szCs w:val="20"/>
        </w:rPr>
        <w:t xml:space="preserve">were </w:t>
      </w:r>
      <w:r w:rsidR="0027350C" w:rsidRPr="00D330AA">
        <w:rPr>
          <w:rFonts w:ascii="Arial" w:hAnsi="Arial" w:cs="Arial"/>
          <w:bCs/>
          <w:sz w:val="20"/>
          <w:szCs w:val="20"/>
        </w:rPr>
        <w:t xml:space="preserve">additional </w:t>
      </w:r>
      <w:r w:rsidR="00227A94" w:rsidRPr="00D330AA">
        <w:rPr>
          <w:rFonts w:ascii="Arial" w:hAnsi="Arial" w:cs="Arial"/>
          <w:bCs/>
          <w:sz w:val="20"/>
          <w:szCs w:val="20"/>
        </w:rPr>
        <w:t xml:space="preserve">large developments </w:t>
      </w:r>
      <w:r w:rsidR="0027350C" w:rsidRPr="00D330AA">
        <w:rPr>
          <w:rFonts w:ascii="Arial" w:hAnsi="Arial" w:cs="Arial"/>
          <w:bCs/>
          <w:sz w:val="20"/>
          <w:szCs w:val="20"/>
        </w:rPr>
        <w:t xml:space="preserve">in the Adlington </w:t>
      </w:r>
      <w:proofErr w:type="gramStart"/>
      <w:r w:rsidR="0027350C" w:rsidRPr="00D330AA">
        <w:rPr>
          <w:rFonts w:ascii="Arial" w:hAnsi="Arial" w:cs="Arial"/>
          <w:bCs/>
          <w:sz w:val="20"/>
          <w:szCs w:val="20"/>
        </w:rPr>
        <w:t>area</w:t>
      </w:r>
      <w:proofErr w:type="gramEnd"/>
      <w:r w:rsidR="0027350C" w:rsidRPr="00D330AA">
        <w:rPr>
          <w:rFonts w:ascii="Arial" w:hAnsi="Arial" w:cs="Arial"/>
          <w:bCs/>
          <w:sz w:val="20"/>
          <w:szCs w:val="20"/>
        </w:rPr>
        <w:t xml:space="preserve"> we would like improvements to the A537 so that access between Macclesfield and the Greater Manchester area</w:t>
      </w:r>
      <w:r w:rsidR="00227A94" w:rsidRPr="00D330AA">
        <w:rPr>
          <w:rFonts w:ascii="Arial" w:hAnsi="Arial" w:cs="Arial"/>
          <w:bCs/>
          <w:sz w:val="20"/>
          <w:szCs w:val="20"/>
        </w:rPr>
        <w:t>s</w:t>
      </w:r>
      <w:r w:rsidR="0027350C" w:rsidRPr="00D330AA">
        <w:rPr>
          <w:rFonts w:ascii="Arial" w:hAnsi="Arial" w:cs="Arial"/>
          <w:bCs/>
          <w:sz w:val="20"/>
          <w:szCs w:val="20"/>
        </w:rPr>
        <w:t xml:space="preserve"> does not become restricted and have an adverse knock-effect to rural areas.</w:t>
      </w:r>
    </w:p>
    <w:p w14:paraId="7CA979DD" w14:textId="77777777" w:rsidR="0027350C" w:rsidRPr="0027350C" w:rsidRDefault="0027350C" w:rsidP="0027350C">
      <w:pPr>
        <w:pStyle w:val="ListParagraph"/>
        <w:rPr>
          <w:rFonts w:ascii="Arial" w:hAnsi="Arial" w:cs="Arial"/>
          <w:bCs/>
          <w:sz w:val="20"/>
          <w:szCs w:val="20"/>
        </w:rPr>
      </w:pPr>
    </w:p>
    <w:p w14:paraId="2E154977" w14:textId="69925B69" w:rsidR="00FF0E46" w:rsidRPr="00D73676" w:rsidRDefault="00BE41E8" w:rsidP="0027350C">
      <w:pPr>
        <w:pStyle w:val="ListParagraph"/>
        <w:ind w:left="360"/>
        <w:jc w:val="both"/>
        <w:rPr>
          <w:rFonts w:ascii="Arial" w:hAnsi="Arial" w:cs="Arial"/>
          <w:sz w:val="20"/>
          <w:szCs w:val="20"/>
        </w:rPr>
      </w:pPr>
      <w:r w:rsidRPr="00D73676">
        <w:rPr>
          <w:rFonts w:ascii="Arial" w:hAnsi="Arial" w:cs="Arial"/>
          <w:bCs/>
          <w:sz w:val="20"/>
          <w:szCs w:val="20"/>
        </w:rPr>
        <w:t>We would like to see improvements to the existing bus service, as well as full consideration of public transport provision for any new developments.</w:t>
      </w:r>
    </w:p>
    <w:p w14:paraId="69410B76" w14:textId="77777777" w:rsidR="00D73676" w:rsidRPr="00D73676" w:rsidRDefault="00D73676" w:rsidP="00D73676">
      <w:pPr>
        <w:jc w:val="both"/>
        <w:rPr>
          <w:rFonts w:ascii="Arial" w:hAnsi="Arial" w:cs="Arial"/>
          <w:sz w:val="20"/>
          <w:szCs w:val="20"/>
        </w:rPr>
      </w:pPr>
    </w:p>
    <w:p w14:paraId="7F0C1297" w14:textId="20C96742" w:rsidR="00456B2A" w:rsidRPr="00056B54" w:rsidRDefault="00580482" w:rsidP="00D73676">
      <w:pPr>
        <w:spacing w:line="276" w:lineRule="auto"/>
        <w:ind w:left="360"/>
        <w:jc w:val="both"/>
        <w:rPr>
          <w:rFonts w:ascii="Arial" w:hAnsi="Arial" w:cs="Arial"/>
          <w:bCs/>
          <w:sz w:val="20"/>
          <w:szCs w:val="20"/>
        </w:rPr>
      </w:pPr>
      <w:r w:rsidRPr="00056B54">
        <w:rPr>
          <w:rFonts w:ascii="Arial" w:hAnsi="Arial" w:cs="Arial"/>
          <w:bCs/>
          <w:sz w:val="20"/>
          <w:szCs w:val="20"/>
        </w:rPr>
        <w:lastRenderedPageBreak/>
        <w:t xml:space="preserve">Members </w:t>
      </w:r>
      <w:r w:rsidR="004D3FD4" w:rsidRPr="00056B54">
        <w:rPr>
          <w:rFonts w:ascii="Arial" w:hAnsi="Arial" w:cs="Arial"/>
          <w:bCs/>
          <w:sz w:val="20"/>
          <w:szCs w:val="20"/>
        </w:rPr>
        <w:t xml:space="preserve">have concerns </w:t>
      </w:r>
      <w:r w:rsidR="00456B2A" w:rsidRPr="00056B54">
        <w:rPr>
          <w:rFonts w:ascii="Arial" w:hAnsi="Arial" w:cs="Arial"/>
          <w:bCs/>
          <w:sz w:val="20"/>
          <w:szCs w:val="20"/>
        </w:rPr>
        <w:t>that</w:t>
      </w:r>
      <w:r w:rsidR="00A52F2F" w:rsidRPr="00056B54">
        <w:rPr>
          <w:rFonts w:ascii="Arial" w:hAnsi="Arial" w:cs="Arial"/>
          <w:bCs/>
          <w:sz w:val="20"/>
          <w:szCs w:val="20"/>
        </w:rPr>
        <w:t xml:space="preserve"> </w:t>
      </w:r>
      <w:r w:rsidR="00EB6772" w:rsidRPr="00056B54">
        <w:rPr>
          <w:rFonts w:ascii="Arial" w:hAnsi="Arial" w:cs="Arial"/>
          <w:bCs/>
          <w:sz w:val="20"/>
          <w:szCs w:val="20"/>
        </w:rPr>
        <w:t>the existing road</w:t>
      </w:r>
      <w:r w:rsidR="00456B2A" w:rsidRPr="00056B54">
        <w:rPr>
          <w:rFonts w:ascii="Arial" w:hAnsi="Arial" w:cs="Arial"/>
          <w:bCs/>
          <w:sz w:val="20"/>
          <w:szCs w:val="20"/>
        </w:rPr>
        <w:t xml:space="preserve"> and pathway infrastructure is being neglected and needs to be well-maintained to enable safe travel by pedestrians, vehicles and cycles.</w:t>
      </w:r>
    </w:p>
    <w:p w14:paraId="2B4090B4" w14:textId="77777777" w:rsidR="00056B54" w:rsidRPr="00056B54" w:rsidRDefault="00056B54" w:rsidP="00056B54">
      <w:pPr>
        <w:pStyle w:val="ListParagraph"/>
        <w:ind w:left="360"/>
        <w:jc w:val="both"/>
        <w:rPr>
          <w:rFonts w:ascii="Arial" w:hAnsi="Arial" w:cs="Arial"/>
          <w:sz w:val="20"/>
          <w:szCs w:val="20"/>
        </w:rPr>
      </w:pPr>
    </w:p>
    <w:p w14:paraId="5725AD95" w14:textId="25CBFF9F" w:rsidR="00AB6AD2" w:rsidRPr="00AB6AD2" w:rsidRDefault="00070B30" w:rsidP="00AB6AD2">
      <w:pPr>
        <w:pStyle w:val="ListParagraph"/>
        <w:numPr>
          <w:ilvl w:val="0"/>
          <w:numId w:val="3"/>
        </w:numPr>
        <w:jc w:val="both"/>
        <w:rPr>
          <w:rFonts w:ascii="Arial" w:hAnsi="Arial" w:cs="Arial"/>
          <w:b/>
          <w:bCs/>
          <w:sz w:val="20"/>
          <w:szCs w:val="20"/>
        </w:rPr>
      </w:pPr>
      <w:r w:rsidRPr="003621D5">
        <w:rPr>
          <w:rFonts w:ascii="Arial" w:hAnsi="Arial" w:cs="Arial"/>
          <w:b/>
          <w:bCs/>
          <w:sz w:val="20"/>
          <w:szCs w:val="20"/>
        </w:rPr>
        <w:t>Natural environment</w:t>
      </w:r>
      <w:r w:rsidR="007E6090" w:rsidRPr="003621D5">
        <w:rPr>
          <w:rFonts w:ascii="Arial" w:hAnsi="Arial" w:cs="Arial"/>
          <w:b/>
          <w:bCs/>
          <w:sz w:val="20"/>
          <w:szCs w:val="20"/>
        </w:rPr>
        <w:t xml:space="preserve"> –</w:t>
      </w:r>
      <w:r w:rsidR="008C4009" w:rsidRPr="003621D5">
        <w:rPr>
          <w:rFonts w:ascii="Arial" w:hAnsi="Arial" w:cs="Arial"/>
          <w:b/>
          <w:bCs/>
          <w:sz w:val="20"/>
          <w:szCs w:val="20"/>
        </w:rPr>
        <w:t xml:space="preserve"> </w:t>
      </w:r>
      <w:r w:rsidR="0096052F" w:rsidRPr="003621D5">
        <w:rPr>
          <w:rFonts w:ascii="Arial" w:hAnsi="Arial" w:cs="Arial"/>
          <w:sz w:val="20"/>
          <w:szCs w:val="20"/>
        </w:rPr>
        <w:t>Safeguarding and enhancing local environments should remain a central priority</w:t>
      </w:r>
      <w:r w:rsidR="008C4009" w:rsidRPr="003621D5">
        <w:rPr>
          <w:rFonts w:ascii="Arial" w:hAnsi="Arial" w:cs="Arial"/>
          <w:sz w:val="20"/>
          <w:szCs w:val="20"/>
        </w:rPr>
        <w:t xml:space="preserve"> when locating and designing future developments</w:t>
      </w:r>
      <w:r w:rsidR="0096052F" w:rsidRPr="003621D5">
        <w:rPr>
          <w:rFonts w:ascii="Arial" w:hAnsi="Arial" w:cs="Arial"/>
          <w:sz w:val="20"/>
          <w:szCs w:val="20"/>
        </w:rPr>
        <w:t>.</w:t>
      </w:r>
      <w:r w:rsidR="003621D5" w:rsidRPr="003621D5">
        <w:rPr>
          <w:rFonts w:ascii="Arial" w:hAnsi="Arial" w:cs="Arial"/>
          <w:sz w:val="20"/>
          <w:szCs w:val="20"/>
        </w:rPr>
        <w:t xml:space="preserve">  </w:t>
      </w:r>
    </w:p>
    <w:p w14:paraId="35522104" w14:textId="77777777" w:rsidR="00EA498F" w:rsidRPr="0022427C" w:rsidRDefault="00EA498F" w:rsidP="00894BA9">
      <w:pPr>
        <w:jc w:val="both"/>
        <w:rPr>
          <w:rFonts w:ascii="Arial" w:hAnsi="Arial" w:cs="Arial"/>
          <w:sz w:val="20"/>
          <w:szCs w:val="20"/>
        </w:rPr>
      </w:pPr>
    </w:p>
    <w:p w14:paraId="71A1807A" w14:textId="6B0D3A86" w:rsidR="00AB6AD2" w:rsidRPr="0022427C" w:rsidRDefault="0022427C" w:rsidP="00AB6AD2">
      <w:pPr>
        <w:ind w:left="360"/>
        <w:jc w:val="both"/>
        <w:rPr>
          <w:rFonts w:ascii="Arial" w:hAnsi="Arial" w:cs="Arial"/>
          <w:sz w:val="20"/>
          <w:szCs w:val="20"/>
        </w:rPr>
      </w:pPr>
      <w:r w:rsidRPr="0022427C">
        <w:rPr>
          <w:rFonts w:ascii="Arial" w:hAnsi="Arial" w:cs="Arial"/>
          <w:sz w:val="20"/>
          <w:szCs w:val="20"/>
        </w:rPr>
        <w:t>Conservation and wildfire management must be handled responsibly because healthy, well</w:t>
      </w:r>
      <w:r w:rsidRPr="0022427C">
        <w:rPr>
          <w:rFonts w:ascii="Arial" w:hAnsi="Arial" w:cs="Arial"/>
          <w:sz w:val="20"/>
          <w:szCs w:val="20"/>
        </w:rPr>
        <w:noBreakHyphen/>
        <w:t xml:space="preserve">managed landscapes are one of the strongest defences against </w:t>
      </w:r>
      <w:r w:rsidR="0024201C">
        <w:rPr>
          <w:rFonts w:ascii="Arial" w:hAnsi="Arial" w:cs="Arial"/>
          <w:sz w:val="20"/>
          <w:szCs w:val="20"/>
        </w:rPr>
        <w:t>managing wildfires</w:t>
      </w:r>
      <w:r w:rsidR="00BC6254" w:rsidRPr="0022427C">
        <w:rPr>
          <w:rFonts w:ascii="Arial" w:hAnsi="Arial" w:cs="Arial"/>
          <w:sz w:val="20"/>
          <w:szCs w:val="20"/>
        </w:rPr>
        <w:t>.</w:t>
      </w:r>
    </w:p>
    <w:p w14:paraId="0D8CCDA7" w14:textId="77777777" w:rsidR="00AB6AD2" w:rsidRPr="00876153" w:rsidRDefault="00AB6AD2" w:rsidP="00894BA9">
      <w:pPr>
        <w:jc w:val="both"/>
        <w:rPr>
          <w:rFonts w:ascii="Arial" w:hAnsi="Arial" w:cs="Arial"/>
          <w:sz w:val="20"/>
          <w:szCs w:val="20"/>
        </w:rPr>
      </w:pPr>
    </w:p>
    <w:p w14:paraId="34BD46E9" w14:textId="3910F2B3" w:rsidR="0060350D" w:rsidRPr="006B21A8" w:rsidRDefault="00070B30" w:rsidP="006B21A8">
      <w:pPr>
        <w:pStyle w:val="ListParagraph"/>
        <w:numPr>
          <w:ilvl w:val="0"/>
          <w:numId w:val="3"/>
        </w:numPr>
        <w:jc w:val="both"/>
        <w:rPr>
          <w:rFonts w:ascii="Arial" w:hAnsi="Arial" w:cs="Arial"/>
          <w:bCs/>
          <w:sz w:val="20"/>
          <w:szCs w:val="20"/>
        </w:rPr>
      </w:pPr>
      <w:r w:rsidRPr="006B21A8">
        <w:rPr>
          <w:rFonts w:ascii="Arial" w:hAnsi="Arial" w:cs="Arial"/>
          <w:b/>
          <w:bCs/>
          <w:sz w:val="20"/>
          <w:szCs w:val="20"/>
        </w:rPr>
        <w:t>Health and wellbeing</w:t>
      </w:r>
      <w:r w:rsidR="0060350D" w:rsidRPr="006B21A8">
        <w:rPr>
          <w:rFonts w:ascii="Arial" w:hAnsi="Arial" w:cs="Arial"/>
          <w:b/>
          <w:bCs/>
          <w:sz w:val="20"/>
          <w:szCs w:val="20"/>
        </w:rPr>
        <w:t xml:space="preserve"> - </w:t>
      </w:r>
      <w:r w:rsidR="0060350D" w:rsidRPr="006B21A8">
        <w:rPr>
          <w:rFonts w:ascii="Arial" w:hAnsi="Arial" w:cs="Arial"/>
          <w:bCs/>
          <w:sz w:val="20"/>
          <w:szCs w:val="20"/>
        </w:rPr>
        <w:t>Maintaining open spaces and creating new ones is a priority for health and wellb</w:t>
      </w:r>
      <w:r w:rsidR="0069483C" w:rsidRPr="006B21A8">
        <w:rPr>
          <w:rFonts w:ascii="Arial" w:hAnsi="Arial" w:cs="Arial"/>
          <w:bCs/>
          <w:sz w:val="20"/>
          <w:szCs w:val="20"/>
        </w:rPr>
        <w:t>e</w:t>
      </w:r>
      <w:r w:rsidR="0060350D" w:rsidRPr="006B21A8">
        <w:rPr>
          <w:rFonts w:ascii="Arial" w:hAnsi="Arial" w:cs="Arial"/>
          <w:bCs/>
          <w:sz w:val="20"/>
          <w:szCs w:val="20"/>
        </w:rPr>
        <w:t xml:space="preserve">ing.  </w:t>
      </w:r>
    </w:p>
    <w:p w14:paraId="71DB90B7" w14:textId="77777777" w:rsidR="0060350D" w:rsidRPr="00603886" w:rsidRDefault="0060350D" w:rsidP="00894BA9">
      <w:pPr>
        <w:jc w:val="both"/>
        <w:rPr>
          <w:rFonts w:ascii="Arial" w:hAnsi="Arial" w:cs="Arial"/>
          <w:sz w:val="20"/>
          <w:szCs w:val="20"/>
        </w:rPr>
      </w:pPr>
    </w:p>
    <w:p w14:paraId="0AB7E65D" w14:textId="2E061F3E" w:rsidR="0069483C" w:rsidRPr="00603886" w:rsidRDefault="0069483C" w:rsidP="00603886">
      <w:pPr>
        <w:pStyle w:val="ListParagraph"/>
        <w:numPr>
          <w:ilvl w:val="0"/>
          <w:numId w:val="3"/>
        </w:numPr>
        <w:spacing w:line="276" w:lineRule="auto"/>
        <w:jc w:val="both"/>
        <w:rPr>
          <w:rFonts w:ascii="Arial" w:hAnsi="Arial" w:cs="Arial"/>
          <w:b/>
          <w:sz w:val="20"/>
          <w:szCs w:val="20"/>
        </w:rPr>
      </w:pPr>
      <w:r w:rsidRPr="00603886">
        <w:rPr>
          <w:rFonts w:ascii="Arial" w:hAnsi="Arial" w:cs="Arial"/>
          <w:b/>
          <w:sz w:val="20"/>
          <w:szCs w:val="20"/>
        </w:rPr>
        <w:t xml:space="preserve">Active Travel </w:t>
      </w:r>
      <w:r w:rsidRPr="00603886">
        <w:rPr>
          <w:rFonts w:ascii="Arial" w:hAnsi="Arial" w:cs="Arial"/>
          <w:bCs/>
          <w:sz w:val="20"/>
          <w:szCs w:val="20"/>
        </w:rPr>
        <w:t xml:space="preserve">– </w:t>
      </w:r>
      <w:r w:rsidR="00BB7545" w:rsidRPr="00603886">
        <w:rPr>
          <w:rFonts w:ascii="Arial" w:hAnsi="Arial" w:cs="Arial"/>
          <w:bCs/>
          <w:sz w:val="20"/>
          <w:szCs w:val="20"/>
        </w:rPr>
        <w:t>It is important for residents’ health and wellbeing to remain active, and we are concerned that footpaths in rural areas are being allowed to deteriorate.</w:t>
      </w:r>
    </w:p>
    <w:p w14:paraId="775A9452" w14:textId="77777777" w:rsidR="0069483C" w:rsidRPr="00603886" w:rsidRDefault="0069483C" w:rsidP="00894BA9">
      <w:pPr>
        <w:jc w:val="both"/>
        <w:rPr>
          <w:rFonts w:ascii="Arial" w:hAnsi="Arial" w:cs="Arial"/>
          <w:sz w:val="20"/>
          <w:szCs w:val="20"/>
        </w:rPr>
      </w:pPr>
    </w:p>
    <w:p w14:paraId="46D66E8C" w14:textId="55FD4A22" w:rsidR="00456B2A" w:rsidRDefault="006E0206" w:rsidP="00603886">
      <w:pPr>
        <w:pStyle w:val="ListParagraph"/>
        <w:numPr>
          <w:ilvl w:val="0"/>
          <w:numId w:val="3"/>
        </w:numPr>
        <w:jc w:val="both"/>
        <w:rPr>
          <w:rFonts w:ascii="Arial" w:hAnsi="Arial" w:cs="Arial"/>
          <w:sz w:val="20"/>
          <w:szCs w:val="20"/>
        </w:rPr>
      </w:pPr>
      <w:r w:rsidRPr="00603886">
        <w:rPr>
          <w:rFonts w:ascii="Arial" w:hAnsi="Arial" w:cs="Arial"/>
          <w:b/>
          <w:bCs/>
          <w:sz w:val="20"/>
          <w:szCs w:val="20"/>
        </w:rPr>
        <w:t>R</w:t>
      </w:r>
      <w:r w:rsidR="0035730B" w:rsidRPr="00603886">
        <w:rPr>
          <w:rFonts w:ascii="Arial" w:hAnsi="Arial" w:cs="Arial"/>
          <w:b/>
          <w:bCs/>
          <w:sz w:val="20"/>
          <w:szCs w:val="20"/>
        </w:rPr>
        <w:t>enewable and Low Carbon Energy</w:t>
      </w:r>
      <w:r w:rsidR="00027DC8" w:rsidRPr="00603886">
        <w:rPr>
          <w:rFonts w:ascii="Arial" w:hAnsi="Arial" w:cs="Arial"/>
          <w:b/>
          <w:bCs/>
          <w:sz w:val="20"/>
          <w:szCs w:val="20"/>
        </w:rPr>
        <w:t xml:space="preserve"> - </w:t>
      </w:r>
      <w:r w:rsidR="00C76CCC" w:rsidRPr="00603886">
        <w:rPr>
          <w:rFonts w:ascii="Arial" w:hAnsi="Arial" w:cs="Arial"/>
          <w:sz w:val="20"/>
          <w:szCs w:val="20"/>
        </w:rPr>
        <w:t>The promotion of renewable energy should apply not only to new developments but also to existing housing stock.</w:t>
      </w:r>
    </w:p>
    <w:p w14:paraId="7A546F27" w14:textId="77777777" w:rsidR="00261E32" w:rsidRPr="00261E32" w:rsidRDefault="00261E32" w:rsidP="00261E32">
      <w:pPr>
        <w:pStyle w:val="ListParagraph"/>
        <w:rPr>
          <w:rFonts w:ascii="Arial" w:hAnsi="Arial" w:cs="Arial"/>
          <w:sz w:val="20"/>
          <w:szCs w:val="20"/>
        </w:rPr>
      </w:pPr>
    </w:p>
    <w:p w14:paraId="2F54E5B0" w14:textId="65A39ECF" w:rsidR="00261E32" w:rsidRPr="00E44A42" w:rsidRDefault="00261E32" w:rsidP="00261E32">
      <w:pPr>
        <w:pStyle w:val="ListParagraph"/>
        <w:numPr>
          <w:ilvl w:val="0"/>
          <w:numId w:val="3"/>
        </w:numPr>
        <w:jc w:val="both"/>
        <w:rPr>
          <w:rFonts w:ascii="Arial" w:hAnsi="Arial" w:cs="Arial"/>
          <w:sz w:val="20"/>
          <w:szCs w:val="20"/>
        </w:rPr>
      </w:pPr>
      <w:r w:rsidRPr="00261E32">
        <w:rPr>
          <w:rFonts w:ascii="Arial" w:hAnsi="Arial" w:cs="Arial"/>
          <w:b/>
          <w:bCs/>
          <w:sz w:val="20"/>
          <w:szCs w:val="20"/>
        </w:rPr>
        <w:t xml:space="preserve">Pollution and Contamination - </w:t>
      </w:r>
      <w:r w:rsidRPr="00E44A42">
        <w:rPr>
          <w:rFonts w:ascii="Arial" w:hAnsi="Arial" w:cs="Arial"/>
          <w:sz w:val="20"/>
          <w:szCs w:val="20"/>
        </w:rPr>
        <w:t>We are concerned for the possibility of pollution and contamination of our rivers and waterways and feel they must be protected.</w:t>
      </w:r>
    </w:p>
    <w:p w14:paraId="6019E4B4" w14:textId="77777777" w:rsidR="00E44A42" w:rsidRDefault="00E44A42" w:rsidP="00E44A42">
      <w:pPr>
        <w:pStyle w:val="ListParagraph"/>
        <w:ind w:left="360"/>
        <w:jc w:val="both"/>
        <w:rPr>
          <w:rFonts w:ascii="Arial" w:hAnsi="Arial" w:cs="Arial"/>
          <w:sz w:val="20"/>
          <w:szCs w:val="20"/>
        </w:rPr>
      </w:pPr>
    </w:p>
    <w:p w14:paraId="66FC5EF0" w14:textId="0224FD66" w:rsidR="00261E32" w:rsidRPr="00E44A42" w:rsidRDefault="00261E32" w:rsidP="00E44A42">
      <w:pPr>
        <w:pStyle w:val="ListParagraph"/>
        <w:ind w:left="360"/>
        <w:jc w:val="both"/>
        <w:rPr>
          <w:rFonts w:ascii="Arial" w:hAnsi="Arial" w:cs="Arial"/>
          <w:sz w:val="20"/>
          <w:szCs w:val="20"/>
        </w:rPr>
      </w:pPr>
      <w:r w:rsidRPr="00E44A42">
        <w:rPr>
          <w:rFonts w:ascii="Arial" w:hAnsi="Arial" w:cs="Arial"/>
          <w:sz w:val="20"/>
          <w:szCs w:val="20"/>
        </w:rPr>
        <w:t>Light pollution is a major concern as it risks the safety of wildlife and the natural environment in both our towns and countryside. </w:t>
      </w:r>
    </w:p>
    <w:p w14:paraId="1400B60B" w14:textId="7AD2FA65" w:rsidR="00261E32" w:rsidRPr="00603886" w:rsidRDefault="00261E32" w:rsidP="00261E32">
      <w:pPr>
        <w:pStyle w:val="ListParagraph"/>
        <w:ind w:left="360"/>
        <w:jc w:val="both"/>
        <w:rPr>
          <w:rFonts w:ascii="Arial" w:hAnsi="Arial" w:cs="Arial"/>
          <w:sz w:val="20"/>
          <w:szCs w:val="20"/>
        </w:rPr>
      </w:pPr>
    </w:p>
    <w:sectPr w:rsidR="00261E32" w:rsidRPr="0060388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771DC" w14:textId="77777777" w:rsidR="009A6D26" w:rsidRDefault="009A6D26" w:rsidP="00BC2A69">
      <w:r>
        <w:separator/>
      </w:r>
    </w:p>
  </w:endnote>
  <w:endnote w:type="continuationSeparator" w:id="0">
    <w:p w14:paraId="2FDA11F0" w14:textId="77777777" w:rsidR="009A6D26" w:rsidRDefault="009A6D26" w:rsidP="00BC2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085319"/>
      <w:docPartObj>
        <w:docPartGallery w:val="Page Numbers (Bottom of Page)"/>
        <w:docPartUnique/>
      </w:docPartObj>
    </w:sdtPr>
    <w:sdtEndPr>
      <w:rPr>
        <w:rFonts w:ascii="Arial" w:hAnsi="Arial" w:cs="Arial"/>
        <w:color w:val="7F7F7F" w:themeColor="background1" w:themeShade="7F"/>
        <w:spacing w:val="60"/>
        <w:sz w:val="18"/>
        <w:szCs w:val="18"/>
      </w:rPr>
    </w:sdtEndPr>
    <w:sdtContent>
      <w:p w14:paraId="3A2E9A53" w14:textId="77777777" w:rsidR="00BC2A69" w:rsidRPr="00894BA9" w:rsidRDefault="00BC2A69">
        <w:pPr>
          <w:pStyle w:val="Footer"/>
          <w:pBdr>
            <w:top w:val="single" w:sz="4" w:space="1" w:color="D9D9D9" w:themeColor="background1" w:themeShade="D9"/>
          </w:pBdr>
          <w:rPr>
            <w:rFonts w:ascii="Arial" w:hAnsi="Arial" w:cs="Arial"/>
            <w:color w:val="7F7F7F" w:themeColor="background1" w:themeShade="7F"/>
            <w:spacing w:val="60"/>
            <w:sz w:val="18"/>
            <w:szCs w:val="18"/>
          </w:rPr>
        </w:pPr>
        <w:r w:rsidRPr="00894BA9">
          <w:rPr>
            <w:rFonts w:ascii="Arial" w:hAnsi="Arial" w:cs="Arial"/>
            <w:sz w:val="18"/>
            <w:szCs w:val="18"/>
          </w:rPr>
          <w:fldChar w:fldCharType="begin"/>
        </w:r>
        <w:r w:rsidRPr="00894BA9">
          <w:rPr>
            <w:rFonts w:ascii="Arial" w:hAnsi="Arial" w:cs="Arial"/>
            <w:sz w:val="18"/>
            <w:szCs w:val="18"/>
          </w:rPr>
          <w:instrText xml:space="preserve"> PAGE   \* MERGEFORMAT </w:instrText>
        </w:r>
        <w:r w:rsidRPr="00894BA9">
          <w:rPr>
            <w:rFonts w:ascii="Arial" w:hAnsi="Arial" w:cs="Arial"/>
            <w:sz w:val="18"/>
            <w:szCs w:val="18"/>
          </w:rPr>
          <w:fldChar w:fldCharType="separate"/>
        </w:r>
        <w:r w:rsidRPr="00894BA9">
          <w:rPr>
            <w:rFonts w:ascii="Arial" w:hAnsi="Arial" w:cs="Arial"/>
            <w:b/>
            <w:bCs/>
            <w:noProof/>
            <w:sz w:val="18"/>
            <w:szCs w:val="18"/>
          </w:rPr>
          <w:t>2</w:t>
        </w:r>
        <w:r w:rsidRPr="00894BA9">
          <w:rPr>
            <w:rFonts w:ascii="Arial" w:hAnsi="Arial" w:cs="Arial"/>
            <w:b/>
            <w:bCs/>
            <w:noProof/>
            <w:sz w:val="18"/>
            <w:szCs w:val="18"/>
          </w:rPr>
          <w:fldChar w:fldCharType="end"/>
        </w:r>
        <w:r w:rsidRPr="00894BA9">
          <w:rPr>
            <w:rFonts w:ascii="Arial" w:hAnsi="Arial" w:cs="Arial"/>
            <w:b/>
            <w:bCs/>
            <w:sz w:val="18"/>
            <w:szCs w:val="18"/>
          </w:rPr>
          <w:t xml:space="preserve"> | </w:t>
        </w:r>
        <w:r w:rsidRPr="00894BA9">
          <w:rPr>
            <w:rFonts w:ascii="Arial" w:hAnsi="Arial" w:cs="Arial"/>
            <w:color w:val="7F7F7F" w:themeColor="background1" w:themeShade="7F"/>
            <w:spacing w:val="60"/>
            <w:sz w:val="18"/>
            <w:szCs w:val="18"/>
          </w:rPr>
          <w:t>Page</w:t>
        </w:r>
      </w:p>
      <w:p w14:paraId="3484E2B9" w14:textId="77777777" w:rsidR="004701E8" w:rsidRDefault="00BC2A69">
        <w:pPr>
          <w:pStyle w:val="Footer"/>
          <w:pBdr>
            <w:top w:val="single" w:sz="4" w:space="1" w:color="D9D9D9" w:themeColor="background1" w:themeShade="D9"/>
          </w:pBdr>
          <w:rPr>
            <w:rFonts w:ascii="Arial" w:hAnsi="Arial" w:cs="Arial"/>
            <w:color w:val="7F7F7F" w:themeColor="background1" w:themeShade="7F"/>
            <w:spacing w:val="60"/>
            <w:sz w:val="18"/>
            <w:szCs w:val="18"/>
          </w:rPr>
        </w:pPr>
        <w:r w:rsidRPr="00894BA9">
          <w:rPr>
            <w:rFonts w:ascii="Arial" w:hAnsi="Arial" w:cs="Arial"/>
            <w:color w:val="7F7F7F" w:themeColor="background1" w:themeShade="7F"/>
            <w:spacing w:val="60"/>
            <w:sz w:val="18"/>
            <w:szCs w:val="18"/>
          </w:rPr>
          <w:t>August 2026</w:t>
        </w:r>
      </w:p>
      <w:p w14:paraId="4FCC708F" w14:textId="442F2F7E" w:rsidR="00BC2A69" w:rsidRPr="004701E8" w:rsidRDefault="004701E8">
        <w:pPr>
          <w:pStyle w:val="Footer"/>
          <w:pBdr>
            <w:top w:val="single" w:sz="4" w:space="1" w:color="D9D9D9" w:themeColor="background1" w:themeShade="D9"/>
          </w:pBdr>
          <w:rPr>
            <w:rFonts w:ascii="Arial" w:hAnsi="Arial" w:cs="Arial"/>
            <w:sz w:val="18"/>
            <w:szCs w:val="18"/>
          </w:rPr>
        </w:pPr>
        <w:r w:rsidRPr="004701E8">
          <w:rPr>
            <w:rFonts w:ascii="Arial" w:hAnsi="Arial" w:cs="Arial"/>
            <w:sz w:val="18"/>
            <w:szCs w:val="18"/>
          </w:rPr>
          <w:t xml:space="preserve">Cheshire East Scoping Consultation 2026 </w:t>
        </w:r>
        <w:r w:rsidR="00354543">
          <w:rPr>
            <w:rFonts w:ascii="Arial" w:hAnsi="Arial" w:cs="Arial"/>
            <w:sz w:val="18"/>
            <w:szCs w:val="18"/>
          </w:rPr>
          <w:t>FINAL</w:t>
        </w:r>
      </w:p>
    </w:sdtContent>
  </w:sdt>
  <w:p w14:paraId="2E6231C2" w14:textId="70BAF817" w:rsidR="00BC2A69" w:rsidRDefault="00BC2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EB38E" w14:textId="77777777" w:rsidR="009A6D26" w:rsidRDefault="009A6D26" w:rsidP="00BC2A69">
      <w:r>
        <w:separator/>
      </w:r>
    </w:p>
  </w:footnote>
  <w:footnote w:type="continuationSeparator" w:id="0">
    <w:p w14:paraId="76742CAE" w14:textId="77777777" w:rsidR="009A6D26" w:rsidRDefault="009A6D26" w:rsidP="00BC2A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0466"/>
    <w:multiLevelType w:val="hybridMultilevel"/>
    <w:tmpl w:val="11A8D782"/>
    <w:lvl w:ilvl="0" w:tplc="6BA8A122">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B0247CC"/>
    <w:multiLevelType w:val="hybridMultilevel"/>
    <w:tmpl w:val="E0C0DD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E403EEE"/>
    <w:multiLevelType w:val="hybridMultilevel"/>
    <w:tmpl w:val="E6FAB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2621448">
    <w:abstractNumId w:val="0"/>
  </w:num>
  <w:num w:numId="2" w16cid:durableId="760107004">
    <w:abstractNumId w:val="2"/>
  </w:num>
  <w:num w:numId="3" w16cid:durableId="1664427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7C"/>
    <w:rsid w:val="00002CDE"/>
    <w:rsid w:val="00016233"/>
    <w:rsid w:val="00027DC8"/>
    <w:rsid w:val="00056B54"/>
    <w:rsid w:val="00070B30"/>
    <w:rsid w:val="00074380"/>
    <w:rsid w:val="00074443"/>
    <w:rsid w:val="00082603"/>
    <w:rsid w:val="000A39DA"/>
    <w:rsid w:val="000A5DBB"/>
    <w:rsid w:val="000E05DA"/>
    <w:rsid w:val="00121122"/>
    <w:rsid w:val="001236DD"/>
    <w:rsid w:val="0019128E"/>
    <w:rsid w:val="001A2727"/>
    <w:rsid w:val="001A7873"/>
    <w:rsid w:val="001C73A1"/>
    <w:rsid w:val="001C7751"/>
    <w:rsid w:val="001D0CBB"/>
    <w:rsid w:val="001E0C78"/>
    <w:rsid w:val="002118F9"/>
    <w:rsid w:val="0022427C"/>
    <w:rsid w:val="00227A94"/>
    <w:rsid w:val="0024201C"/>
    <w:rsid w:val="00245C22"/>
    <w:rsid w:val="0025615D"/>
    <w:rsid w:val="00261E32"/>
    <w:rsid w:val="0027350C"/>
    <w:rsid w:val="00275923"/>
    <w:rsid w:val="00280BBA"/>
    <w:rsid w:val="002B3914"/>
    <w:rsid w:val="002B6AE8"/>
    <w:rsid w:val="002C0433"/>
    <w:rsid w:val="002D037D"/>
    <w:rsid w:val="002D427D"/>
    <w:rsid w:val="002E7773"/>
    <w:rsid w:val="002F734B"/>
    <w:rsid w:val="00303E1B"/>
    <w:rsid w:val="00321722"/>
    <w:rsid w:val="00344785"/>
    <w:rsid w:val="00344ADE"/>
    <w:rsid w:val="003465F2"/>
    <w:rsid w:val="00354543"/>
    <w:rsid w:val="0035730B"/>
    <w:rsid w:val="003621D5"/>
    <w:rsid w:val="003674D4"/>
    <w:rsid w:val="0037409D"/>
    <w:rsid w:val="00374EC5"/>
    <w:rsid w:val="003905FD"/>
    <w:rsid w:val="003A00D9"/>
    <w:rsid w:val="003B4646"/>
    <w:rsid w:val="003B6364"/>
    <w:rsid w:val="003D6E19"/>
    <w:rsid w:val="003F0593"/>
    <w:rsid w:val="004003F4"/>
    <w:rsid w:val="004206F2"/>
    <w:rsid w:val="00421690"/>
    <w:rsid w:val="0042697C"/>
    <w:rsid w:val="00456B2A"/>
    <w:rsid w:val="0046115E"/>
    <w:rsid w:val="004701E8"/>
    <w:rsid w:val="0047329A"/>
    <w:rsid w:val="004743CB"/>
    <w:rsid w:val="00480546"/>
    <w:rsid w:val="00491B6D"/>
    <w:rsid w:val="004B1968"/>
    <w:rsid w:val="004D3FD4"/>
    <w:rsid w:val="005017A5"/>
    <w:rsid w:val="00543E7F"/>
    <w:rsid w:val="00556681"/>
    <w:rsid w:val="00556DC0"/>
    <w:rsid w:val="00580482"/>
    <w:rsid w:val="00595EF8"/>
    <w:rsid w:val="005B077C"/>
    <w:rsid w:val="005C577A"/>
    <w:rsid w:val="006023DD"/>
    <w:rsid w:val="0060350D"/>
    <w:rsid w:val="00603886"/>
    <w:rsid w:val="00607BDE"/>
    <w:rsid w:val="00610446"/>
    <w:rsid w:val="0062007E"/>
    <w:rsid w:val="00625096"/>
    <w:rsid w:val="00637A77"/>
    <w:rsid w:val="006570A9"/>
    <w:rsid w:val="00661437"/>
    <w:rsid w:val="00670644"/>
    <w:rsid w:val="0069483C"/>
    <w:rsid w:val="006B21A8"/>
    <w:rsid w:val="006D71FB"/>
    <w:rsid w:val="006E0206"/>
    <w:rsid w:val="00727114"/>
    <w:rsid w:val="007370F3"/>
    <w:rsid w:val="00740232"/>
    <w:rsid w:val="00760FC9"/>
    <w:rsid w:val="00765F7D"/>
    <w:rsid w:val="00785421"/>
    <w:rsid w:val="007956B4"/>
    <w:rsid w:val="007B1CB6"/>
    <w:rsid w:val="007C0519"/>
    <w:rsid w:val="007D7252"/>
    <w:rsid w:val="007E6090"/>
    <w:rsid w:val="007F034B"/>
    <w:rsid w:val="008068E0"/>
    <w:rsid w:val="00811224"/>
    <w:rsid w:val="008142A8"/>
    <w:rsid w:val="00821176"/>
    <w:rsid w:val="00851790"/>
    <w:rsid w:val="00856939"/>
    <w:rsid w:val="0085697B"/>
    <w:rsid w:val="00864499"/>
    <w:rsid w:val="008745DA"/>
    <w:rsid w:val="00876153"/>
    <w:rsid w:val="008931C8"/>
    <w:rsid w:val="00894BA9"/>
    <w:rsid w:val="00897949"/>
    <w:rsid w:val="008B22EE"/>
    <w:rsid w:val="008C0026"/>
    <w:rsid w:val="008C4009"/>
    <w:rsid w:val="008C4153"/>
    <w:rsid w:val="008E616A"/>
    <w:rsid w:val="00901CA1"/>
    <w:rsid w:val="00930289"/>
    <w:rsid w:val="00957E77"/>
    <w:rsid w:val="0096052F"/>
    <w:rsid w:val="009905B0"/>
    <w:rsid w:val="0099312F"/>
    <w:rsid w:val="00996EE7"/>
    <w:rsid w:val="009A26C8"/>
    <w:rsid w:val="009A6D26"/>
    <w:rsid w:val="009E596D"/>
    <w:rsid w:val="009F6F80"/>
    <w:rsid w:val="00A01E12"/>
    <w:rsid w:val="00A1397E"/>
    <w:rsid w:val="00A210BE"/>
    <w:rsid w:val="00A32448"/>
    <w:rsid w:val="00A36463"/>
    <w:rsid w:val="00A52F2F"/>
    <w:rsid w:val="00A556A9"/>
    <w:rsid w:val="00A703F6"/>
    <w:rsid w:val="00A83E7C"/>
    <w:rsid w:val="00A90465"/>
    <w:rsid w:val="00A9481E"/>
    <w:rsid w:val="00AB6AD2"/>
    <w:rsid w:val="00AC6FFB"/>
    <w:rsid w:val="00AD0E40"/>
    <w:rsid w:val="00AE2E86"/>
    <w:rsid w:val="00B23208"/>
    <w:rsid w:val="00B44423"/>
    <w:rsid w:val="00B57935"/>
    <w:rsid w:val="00B63099"/>
    <w:rsid w:val="00B6609C"/>
    <w:rsid w:val="00B947B5"/>
    <w:rsid w:val="00BA275E"/>
    <w:rsid w:val="00BA306F"/>
    <w:rsid w:val="00BA3A03"/>
    <w:rsid w:val="00BB7545"/>
    <w:rsid w:val="00BC1AF7"/>
    <w:rsid w:val="00BC2A69"/>
    <w:rsid w:val="00BC6254"/>
    <w:rsid w:val="00BD028C"/>
    <w:rsid w:val="00BE41E8"/>
    <w:rsid w:val="00BF6F5C"/>
    <w:rsid w:val="00C04839"/>
    <w:rsid w:val="00C23754"/>
    <w:rsid w:val="00C41835"/>
    <w:rsid w:val="00C5226F"/>
    <w:rsid w:val="00C76080"/>
    <w:rsid w:val="00C76CCC"/>
    <w:rsid w:val="00C7704D"/>
    <w:rsid w:val="00C96AB2"/>
    <w:rsid w:val="00CA02A4"/>
    <w:rsid w:val="00CA1189"/>
    <w:rsid w:val="00CA716E"/>
    <w:rsid w:val="00CB370E"/>
    <w:rsid w:val="00CC3881"/>
    <w:rsid w:val="00CC66D0"/>
    <w:rsid w:val="00CD63F6"/>
    <w:rsid w:val="00CE1CEB"/>
    <w:rsid w:val="00CE7C20"/>
    <w:rsid w:val="00CF1751"/>
    <w:rsid w:val="00D03113"/>
    <w:rsid w:val="00D103E5"/>
    <w:rsid w:val="00D218D1"/>
    <w:rsid w:val="00D330AA"/>
    <w:rsid w:val="00D3433F"/>
    <w:rsid w:val="00D3487D"/>
    <w:rsid w:val="00D4772A"/>
    <w:rsid w:val="00D6148D"/>
    <w:rsid w:val="00D73676"/>
    <w:rsid w:val="00D91C83"/>
    <w:rsid w:val="00DA70D4"/>
    <w:rsid w:val="00DC0AED"/>
    <w:rsid w:val="00DC79D4"/>
    <w:rsid w:val="00DE57A1"/>
    <w:rsid w:val="00E01D3E"/>
    <w:rsid w:val="00E101DB"/>
    <w:rsid w:val="00E4142C"/>
    <w:rsid w:val="00E44A42"/>
    <w:rsid w:val="00E45452"/>
    <w:rsid w:val="00E925DD"/>
    <w:rsid w:val="00EA498F"/>
    <w:rsid w:val="00EB152C"/>
    <w:rsid w:val="00EB1B79"/>
    <w:rsid w:val="00EB4D1A"/>
    <w:rsid w:val="00EB6772"/>
    <w:rsid w:val="00F2593B"/>
    <w:rsid w:val="00FA3595"/>
    <w:rsid w:val="00FE05CE"/>
    <w:rsid w:val="00FE08FB"/>
    <w:rsid w:val="00FF007B"/>
    <w:rsid w:val="00FF0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47BD8"/>
  <w15:chartTrackingRefBased/>
  <w15:docId w15:val="{F34D2983-0EEA-4314-A89D-CD5F7275E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697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269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69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69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69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69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69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69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69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69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69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6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69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69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69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69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69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69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697C"/>
    <w:rPr>
      <w:rFonts w:eastAsiaTheme="majorEastAsia" w:cstheme="majorBidi"/>
      <w:color w:val="272727" w:themeColor="text1" w:themeTint="D8"/>
    </w:rPr>
  </w:style>
  <w:style w:type="paragraph" w:styleId="Title">
    <w:name w:val="Title"/>
    <w:basedOn w:val="Normal"/>
    <w:next w:val="Normal"/>
    <w:link w:val="TitleChar"/>
    <w:uiPriority w:val="10"/>
    <w:qFormat/>
    <w:rsid w:val="004269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6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69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69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697C"/>
    <w:pPr>
      <w:spacing w:before="160"/>
      <w:jc w:val="center"/>
    </w:pPr>
    <w:rPr>
      <w:i/>
      <w:iCs/>
      <w:color w:val="404040" w:themeColor="text1" w:themeTint="BF"/>
    </w:rPr>
  </w:style>
  <w:style w:type="character" w:customStyle="1" w:styleId="QuoteChar">
    <w:name w:val="Quote Char"/>
    <w:basedOn w:val="DefaultParagraphFont"/>
    <w:link w:val="Quote"/>
    <w:uiPriority w:val="29"/>
    <w:rsid w:val="0042697C"/>
    <w:rPr>
      <w:i/>
      <w:iCs/>
      <w:color w:val="404040" w:themeColor="text1" w:themeTint="BF"/>
    </w:rPr>
  </w:style>
  <w:style w:type="paragraph" w:styleId="ListParagraph">
    <w:name w:val="List Paragraph"/>
    <w:basedOn w:val="Normal"/>
    <w:link w:val="ListParagraphChar"/>
    <w:uiPriority w:val="34"/>
    <w:qFormat/>
    <w:rsid w:val="0042697C"/>
    <w:pPr>
      <w:ind w:left="720"/>
      <w:contextualSpacing/>
    </w:pPr>
  </w:style>
  <w:style w:type="character" w:styleId="IntenseEmphasis">
    <w:name w:val="Intense Emphasis"/>
    <w:basedOn w:val="DefaultParagraphFont"/>
    <w:uiPriority w:val="21"/>
    <w:qFormat/>
    <w:rsid w:val="0042697C"/>
    <w:rPr>
      <w:i/>
      <w:iCs/>
      <w:color w:val="0F4761" w:themeColor="accent1" w:themeShade="BF"/>
    </w:rPr>
  </w:style>
  <w:style w:type="paragraph" w:styleId="IntenseQuote">
    <w:name w:val="Intense Quote"/>
    <w:basedOn w:val="Normal"/>
    <w:next w:val="Normal"/>
    <w:link w:val="IntenseQuoteChar"/>
    <w:uiPriority w:val="30"/>
    <w:qFormat/>
    <w:rsid w:val="004269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697C"/>
    <w:rPr>
      <w:i/>
      <w:iCs/>
      <w:color w:val="0F4761" w:themeColor="accent1" w:themeShade="BF"/>
    </w:rPr>
  </w:style>
  <w:style w:type="character" w:styleId="IntenseReference">
    <w:name w:val="Intense Reference"/>
    <w:basedOn w:val="DefaultParagraphFont"/>
    <w:uiPriority w:val="32"/>
    <w:qFormat/>
    <w:rsid w:val="0042697C"/>
    <w:rPr>
      <w:b/>
      <w:bCs/>
      <w:smallCaps/>
      <w:color w:val="0F4761" w:themeColor="accent1" w:themeShade="BF"/>
      <w:spacing w:val="5"/>
    </w:rPr>
  </w:style>
  <w:style w:type="character" w:customStyle="1" w:styleId="ListParagraphChar">
    <w:name w:val="List Paragraph Char"/>
    <w:link w:val="ListParagraph"/>
    <w:uiPriority w:val="34"/>
    <w:locked/>
    <w:rsid w:val="0042697C"/>
  </w:style>
  <w:style w:type="paragraph" w:styleId="Header">
    <w:name w:val="header"/>
    <w:basedOn w:val="Normal"/>
    <w:link w:val="HeaderChar"/>
    <w:uiPriority w:val="99"/>
    <w:unhideWhenUsed/>
    <w:rsid w:val="00BC2A69"/>
    <w:pPr>
      <w:tabs>
        <w:tab w:val="center" w:pos="4513"/>
        <w:tab w:val="right" w:pos="9026"/>
      </w:tabs>
    </w:pPr>
  </w:style>
  <w:style w:type="character" w:customStyle="1" w:styleId="HeaderChar">
    <w:name w:val="Header Char"/>
    <w:basedOn w:val="DefaultParagraphFont"/>
    <w:link w:val="Header"/>
    <w:uiPriority w:val="99"/>
    <w:rsid w:val="00BC2A6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C2A69"/>
    <w:pPr>
      <w:tabs>
        <w:tab w:val="center" w:pos="4513"/>
        <w:tab w:val="right" w:pos="9026"/>
      </w:tabs>
    </w:pPr>
  </w:style>
  <w:style w:type="character" w:customStyle="1" w:styleId="FooterChar">
    <w:name w:val="Footer Char"/>
    <w:basedOn w:val="DefaultParagraphFont"/>
    <w:link w:val="Footer"/>
    <w:uiPriority w:val="99"/>
    <w:rsid w:val="00BC2A6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667</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 SuttonParish</dc:creator>
  <cp:keywords/>
  <dc:description/>
  <cp:lastModifiedBy>Sarah Giller</cp:lastModifiedBy>
  <cp:revision>3</cp:revision>
  <dcterms:created xsi:type="dcterms:W3CDTF">2026-08-28T08:49:00Z</dcterms:created>
  <dcterms:modified xsi:type="dcterms:W3CDTF">2026-08-28T08:49:00Z</dcterms:modified>
</cp:coreProperties>
</file>